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884F8" w14:textId="468BF004" w:rsidR="00FE3915" w:rsidRPr="0030129B" w:rsidRDefault="009A693E" w:rsidP="00FE39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 13</w:t>
      </w:r>
    </w:p>
    <w:p w14:paraId="0183A40C" w14:textId="77777777" w:rsidR="002C4859" w:rsidRPr="0030129B" w:rsidRDefault="002C4859" w:rsidP="00FE39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4606621" w14:textId="21B6C5B7" w:rsidR="00FE3915" w:rsidRPr="0030129B" w:rsidRDefault="000A32B1" w:rsidP="001149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ња и испитивања у погледу подручја које је повезано с релевантним </w:t>
      </w:r>
      <w:bookmarkStart w:id="0" w:name="_Hlk227746494"/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недрумски</w:t>
      </w:r>
      <w:bookmarkEnd w:id="0"/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стационарним испитним циклусом</w:t>
      </w:r>
    </w:p>
    <w:p w14:paraId="213AC5E6" w14:textId="08BA1C8B" w:rsidR="00FE3915" w:rsidRPr="0030129B" w:rsidRDefault="00FE3915" w:rsidP="001149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1.   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</w:p>
    <w:p w14:paraId="66C6CE16" w14:textId="7189C0EF" w:rsidR="00FE3915" w:rsidRPr="0030129B" w:rsidRDefault="00FE3915" w:rsidP="001149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Овај се Прилог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ењује 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електронс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ки управљане моторе категорија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NRE, NRG, IWP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IWA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RLR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који су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усклађени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степеном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 В. граничних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ности утврђеним 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Прилогу </w:t>
      </w:r>
      <w:bookmarkStart w:id="1" w:name="_Hlk227746197"/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 ове уредбе </w:t>
      </w:r>
      <w:bookmarkEnd w:id="1"/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код којих се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електронс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 управљање употребљава за одређивање количине горива и тренутка убризгавања горива те за активацију, деактивацију или модулацију сустава за контролу емисија употребљаваног за смањивање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NO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x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4A1EF062" w14:textId="77777777" w:rsidR="00E078A6" w:rsidRPr="0030129B" w:rsidRDefault="00E078A6" w:rsidP="00E078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У овом се Прилогу утврђују технички захтеви у погледу подручја повезаног с релевантним NRSC-ом унутар којег се контролише количина за коју се емисијама допушта да прекораче граничне вредности.</w:t>
      </w:r>
    </w:p>
    <w:p w14:paraId="7FF78AE8" w14:textId="6C989E64" w:rsidR="00E078A6" w:rsidRPr="0030129B" w:rsidRDefault="00E078A6" w:rsidP="00E078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се мотор испитује на начин утврђен у испитним захтевима из одељка 4. овог прилога, емисије гасовитих и чврстих загађујућих материја узорковане у било којој насумично одабраној тачки унутар примењивог контролног подручја утврђеног у одељку 2.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овог прилога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 смеју прекорачивати примењиве граничне вредности емисија помножене с 2,0.</w:t>
      </w:r>
    </w:p>
    <w:p w14:paraId="74DF79F3" w14:textId="04DD0EDA" w:rsidR="00FE3915" w:rsidRPr="0030129B" w:rsidRDefault="00FE3915" w:rsidP="00E078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ку 3.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овог прилога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утврђује се како техничка служба одабире додатне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мерне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унутар контролног подручја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током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испитивања емисија на испитном столу како би се доказало да су испуњени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из овог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ка 1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3C56446E" w14:textId="6F0C674E" w:rsidR="00FE3915" w:rsidRPr="0030129B" w:rsidRDefault="00FE3915" w:rsidP="00B5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Произвођач може затражити да техничка служба искључи радне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из било којег контролног подручја утврђеног 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ку 2.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овог прилога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током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доказивања утврђеног 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ку 3.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Техничка служба може одобрити такво искључивање ако произвођач може доказати да мотор ни у ком случају не може радити у тим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ама кад се употребљава у било којој комбинацији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недрумски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х покретних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машина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31CC388A" w14:textId="77777777" w:rsidR="00A60B8C" w:rsidRPr="0030129B" w:rsidRDefault="00A60B8C" w:rsidP="00B5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У упутствима за уградњу које произвођач достави ОЕМ-у морају бити наведене горње и доње границе примењивог контролног подручја те изјава у којој се објашњава да ОЕМ не сме уградити мотор тако да мотор буде ограничен на сталан рад само у комбинацијама брзине и обртног момента ван контролног подручја за криву обртног момента која одговара хомологованом типу или породици мотора.</w:t>
      </w:r>
    </w:p>
    <w:p w14:paraId="1CA2C0AA" w14:textId="538F0C00" w:rsidR="00FE3915" w:rsidRPr="0030129B" w:rsidRDefault="00FE3915" w:rsidP="00B57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2.   Контролно подручје мотора</w:t>
      </w:r>
    </w:p>
    <w:p w14:paraId="1A826428" w14:textId="574C127B" w:rsidR="00FE3915" w:rsidRPr="0030129B" w:rsidRDefault="000A32B1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ењиво контролно подручје за испитивање мотора је подручје утврђено у овом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ком 2. које одговара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ењивом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-у за мотор који се испитује.</w:t>
      </w:r>
    </w:p>
    <w:p w14:paraId="17490170" w14:textId="72AC7554" w:rsidR="00FE3915" w:rsidRPr="0030129B" w:rsidRDefault="00FE3915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2.1.   Контролно подручје мотора који се испитују у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циклусу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C1</w:t>
      </w:r>
    </w:p>
    <w:p w14:paraId="66C8F449" w14:textId="036CAB48" w:rsidR="00FE3915" w:rsidRPr="0030129B" w:rsidRDefault="00FE3915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Ти мотори раде при различитим брзинама и оптерећењима.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Зависно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(пот)категорији и радној брзини мотора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ењују се различит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изузеци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 контролног подручја.</w:t>
      </w:r>
    </w:p>
    <w:p w14:paraId="4650831D" w14:textId="48FEDFE2" w:rsidR="00FE3915" w:rsidRPr="0030129B" w:rsidRDefault="00FE3915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2.1.1.   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NRE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 ≥ 19 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W, 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IWA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 ≥ 300 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W, 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RLR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NRG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19C2CD46" w14:textId="65454657" w:rsidR="00FE3915" w:rsidRPr="0030129B" w:rsidRDefault="00FE3915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Контролно се подручје (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видети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слику 5.1.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 одређује како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следи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6149B2D2" w14:textId="033B0068" w:rsidR="00FE3915" w:rsidRPr="0030129B" w:rsidRDefault="00FE3915" w:rsidP="00FC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горња гранична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ност закретног момента: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закретног момента под пуним оптерећењем;</w:t>
      </w:r>
    </w:p>
    <w:p w14:paraId="635E0B90" w14:textId="6EA2A8C6" w:rsidR="00FE3915" w:rsidRPr="0030129B" w:rsidRDefault="00FE3915" w:rsidP="006F5A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распон брзине: брзина А до </w:t>
      </w:r>
      <w:r w:rsidR="006F5A8C" w:rsidRPr="0030129B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n</w:t>
      </w:r>
      <w:r w:rsidR="006F5A8C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  <w:r w:rsidR="006F5A8C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hi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</w:p>
    <w:p w14:paraId="29EE7505" w14:textId="77777777" w:rsidR="00FE3915" w:rsidRPr="0030129B" w:rsidRDefault="00FE3915" w:rsidP="006F5A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 чему је:</w:t>
      </w:r>
    </w:p>
    <w:p w14:paraId="10101F71" w14:textId="3E97D640" w:rsidR="00FE3915" w:rsidRPr="0030129B" w:rsidRDefault="00FD16B1" w:rsidP="00E7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брзина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A = </w:t>
      </w:r>
      <w:r w:rsidR="00FE3915" w:rsidRPr="0030129B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n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lo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+ 0,15 · (</w:t>
      </w:r>
      <w:r w:rsidR="00FE3915" w:rsidRPr="0030129B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n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hi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– </w:t>
      </w:r>
      <w:r w:rsidR="00FE3915" w:rsidRPr="0030129B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n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 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lo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);</w:t>
      </w:r>
    </w:p>
    <w:p w14:paraId="3D17B8EF" w14:textId="5944FAEB" w:rsidR="00FD16B1" w:rsidRPr="0030129B" w:rsidRDefault="00FD16B1" w:rsidP="00FD1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 hi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=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висока брзина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обртања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[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видети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1.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12.];</w:t>
      </w:r>
    </w:p>
    <w:p w14:paraId="79CD4F6E" w14:textId="2A944038" w:rsidR="00FD16B1" w:rsidRPr="0030129B" w:rsidRDefault="00FD16B1" w:rsidP="00FD1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 lo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=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ниска брзина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обртања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[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видети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1.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13.].</w:t>
      </w:r>
    </w:p>
    <w:p w14:paraId="41A7CA32" w14:textId="6E276BF1" w:rsidR="00FD16B1" w:rsidRPr="0030129B" w:rsidRDefault="00FD16B1" w:rsidP="00AE4C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 испитивања се морају искључити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следећ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 радна стања мотора:</w:t>
      </w:r>
    </w:p>
    <w:p w14:paraId="5D04B38F" w14:textId="681477AC" w:rsidR="00FD16B1" w:rsidRPr="0030129B" w:rsidRDefault="00FD16B1" w:rsidP="00AE4C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(а)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 испод 30 % максималног закретног момента;</w:t>
      </w:r>
    </w:p>
    <w:p w14:paraId="18695529" w14:textId="56B5CCCC" w:rsidR="00FD16B1" w:rsidRPr="0030129B" w:rsidRDefault="00FD16B1" w:rsidP="00AE4C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(б)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 испод 30 % највеће нето снаге.</w:t>
      </w:r>
    </w:p>
    <w:p w14:paraId="7DCE4BBC" w14:textId="0469119E" w:rsidR="00FD16B1" w:rsidRPr="0030129B" w:rsidRDefault="00FD16B1" w:rsidP="0056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је из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брзина мотора А унутар ±3 % брзине мотора коју је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декларис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ао произвођач, употребљавају се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декларис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ане брзине мотора. Ако се допуштено одступање прекорачи за било коју од испитних брзина, употребљавају се из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 брзине мотора.</w:t>
      </w:r>
    </w:p>
    <w:p w14:paraId="6E3C6F8B" w14:textId="4318D913" w:rsidR="00FD16B1" w:rsidRPr="0030129B" w:rsidRDefault="00FD16B1" w:rsidP="0056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Испитне међу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унутар контролног подручја одређују се како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следи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13C0AFA8" w14:textId="5F2736DA" w:rsidR="00FD16B1" w:rsidRPr="0030129B" w:rsidRDefault="00FD16B1" w:rsidP="00E7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% закретног момента = % максималног закретног момента;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"/>
        <w:gridCol w:w="9237"/>
      </w:tblGrid>
      <w:tr w:rsidR="0030129B" w:rsidRPr="0030129B" w14:paraId="749AFCB5" w14:textId="77777777" w:rsidTr="002B14EC">
        <w:tc>
          <w:tcPr>
            <w:tcW w:w="0" w:type="auto"/>
            <w:shd w:val="clear" w:color="auto" w:fill="FFFFFF"/>
            <w:hideMark/>
          </w:tcPr>
          <w:p w14:paraId="37AE0109" w14:textId="77777777" w:rsidR="00FE3915" w:rsidRPr="0030129B" w:rsidRDefault="00FE3915" w:rsidP="002B1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0129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96A786F" w14:textId="77777777" w:rsidR="00FE3915" w:rsidRPr="0030129B" w:rsidRDefault="00FE3915" w:rsidP="002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0129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321165C3" wp14:editId="5CC1E022">
                  <wp:extent cx="2819400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129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</w:tbl>
    <w:p w14:paraId="78DDA968" w14:textId="1DE15AD0" w:rsidR="00FE3915" w:rsidRPr="0030129B" w:rsidRDefault="00FD16B1" w:rsidP="00E7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 чему је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 n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vertAlign w:val="subscript"/>
          <w:lang w:val="sr-Cyrl-RS"/>
        </w:rPr>
        <w:t>100 %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 100 % </w:t>
      </w:r>
      <w:r w:rsidR="00BB629F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брзине за одговарајући испитни циклус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04D06064" w14:textId="4CF65E48" w:rsidR="00FE3915" w:rsidRPr="0030129B" w:rsidRDefault="00EB7C8D" w:rsidP="001B22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FFF98F" wp14:editId="428D7612">
                <wp:simplePos x="0" y="0"/>
                <wp:positionH relativeFrom="column">
                  <wp:posOffset>1682750</wp:posOffset>
                </wp:positionH>
                <wp:positionV relativeFrom="paragraph">
                  <wp:posOffset>512627</wp:posOffset>
                </wp:positionV>
                <wp:extent cx="437026" cy="118745"/>
                <wp:effectExtent l="0" t="0" r="127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026" cy="118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159587" w14:textId="66C08EAC" w:rsidR="00EB7C8D" w:rsidRPr="00EB7C8D" w:rsidRDefault="00EB7C8D" w:rsidP="00EB7C8D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B7C8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sr-Cyrl-CS"/>
                              </w:rPr>
                              <w:t xml:space="preserve">брзина А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3FFF98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32.5pt;margin-top:40.35pt;width:34.4pt;height: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" fillcolor="white [3201]" stroked="f" strokeweight=".5pt">
                <v:textbox inset="0,0,0,0">
                  <w:txbxContent>
                    <w:p w14:paraId="0E159587" w14:textId="66C08EAC" w:rsidR="00EB7C8D" w:rsidRPr="00EB7C8D" w:rsidRDefault="00EB7C8D" w:rsidP="00EB7C8D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EB7C8D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sr-Cyrl-CS"/>
                        </w:rPr>
                        <w:t xml:space="preserve">брзина А </w:t>
                      </w:r>
                    </w:p>
                  </w:txbxContent>
                </v:textbox>
              </v:shape>
            </w:pict>
          </mc:Fallback>
        </mc:AlternateConten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Слика 5.1.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Контролно подручје за моторе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NRE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 ≥ 19 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W, моторе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IWA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 ≥ 300 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 и моторе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NRG</w:t>
      </w:r>
    </w:p>
    <w:p w14:paraId="15EEA241" w14:textId="164BC003" w:rsidR="00FE3915" w:rsidRPr="0030129B" w:rsidRDefault="00EB7C8D" w:rsidP="00E7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975260" wp14:editId="05DDF82E">
                <wp:simplePos x="0" y="0"/>
                <wp:positionH relativeFrom="column">
                  <wp:posOffset>2059640</wp:posOffset>
                </wp:positionH>
                <wp:positionV relativeFrom="paragraph">
                  <wp:posOffset>2306320</wp:posOffset>
                </wp:positionV>
                <wp:extent cx="491790" cy="160773"/>
                <wp:effectExtent l="0" t="0" r="381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790" cy="1607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3FFF39" w14:textId="565FEF31" w:rsidR="00EB7C8D" w:rsidRDefault="00EB7C8D" w:rsidP="00EB7C8D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3"/>
                                <w:szCs w:val="13"/>
                                <w:lang w:val="sr-Cyrl-CS"/>
                              </w:rPr>
                              <w:t>Брзина (%)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A975260" id="Text Box 9" o:spid="_x0000_s1027" type="#_x0000_t202" style="position:absolute;margin-left:162.2pt;margin-top:181.6pt;width:38.7pt;height:1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" fillcolor="white [3201]" stroked="f" strokeweight=".5pt">
                <v:textbox inset="0,0,0,0">
                  <w:txbxContent>
                    <w:p w14:paraId="3A3FFF39" w14:textId="565FEF31" w:rsidR="00EB7C8D" w:rsidRDefault="00EB7C8D" w:rsidP="00EB7C8D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3"/>
                          <w:szCs w:val="13"/>
                          <w:lang w:val="sr-Cyrl-CS"/>
                        </w:rPr>
                        <w:t>Брзина (%)</w:t>
                      </w:r>
                    </w:p>
                  </w:txbxContent>
                </v:textbox>
              </v:shape>
            </w:pict>
          </mc:Fallback>
        </mc:AlternateContent>
      </w: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A615CF" wp14:editId="2BDA5FCD">
                <wp:simplePos x="0" y="0"/>
                <wp:positionH relativeFrom="column">
                  <wp:posOffset>4225332</wp:posOffset>
                </wp:positionH>
                <wp:positionV relativeFrom="paragraph">
                  <wp:posOffset>1637822</wp:posOffset>
                </wp:positionV>
                <wp:extent cx="552659" cy="155749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659" cy="1557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9F78B3" w14:textId="2849C3F6" w:rsidR="00EB7C8D" w:rsidRPr="00EB7C8D" w:rsidRDefault="00EB7C8D" w:rsidP="00EB7C8D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B7C8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sr-Cyrl-CS"/>
                              </w:rPr>
                              <w:t xml:space="preserve">30% снаге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BA615CF" id="Text Box 8" o:spid="_x0000_s1028" type="#_x0000_t202" style="position:absolute;margin-left:332.7pt;margin-top:128.95pt;width:43.5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" fillcolor="white [3201]" stroked="f" strokeweight=".5pt">
                <v:textbox inset="0,0,0,0">
                  <w:txbxContent>
                    <w:p w14:paraId="1D9F78B3" w14:textId="2849C3F6" w:rsidR="00EB7C8D" w:rsidRPr="00EB7C8D" w:rsidRDefault="00EB7C8D" w:rsidP="00EB7C8D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EB7C8D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sr-Cyrl-CS"/>
                        </w:rPr>
                        <w:t xml:space="preserve">30% снаге </w:t>
                      </w:r>
                    </w:p>
                  </w:txbxContent>
                </v:textbox>
              </v:shape>
            </w:pict>
          </mc:Fallback>
        </mc:AlternateContent>
      </w: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B25C77" wp14:editId="44A80021">
                <wp:simplePos x="0" y="0"/>
                <wp:positionH relativeFrom="column">
                  <wp:posOffset>4179570</wp:posOffset>
                </wp:positionH>
                <wp:positionV relativeFrom="paragraph">
                  <wp:posOffset>1312461</wp:posOffset>
                </wp:positionV>
                <wp:extent cx="793820" cy="222291"/>
                <wp:effectExtent l="0" t="0" r="635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3820" cy="2222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23C30" w14:textId="00650AF1" w:rsidR="00EB7C8D" w:rsidRPr="00EB7C8D" w:rsidRDefault="00EB7C8D" w:rsidP="00EB7C8D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B7C8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sr-Cyrl-CS"/>
                              </w:rPr>
                              <w:t xml:space="preserve">30% закретног момента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7B25C77" id="Text Box 5" o:spid="_x0000_s1029" type="#_x0000_t202" style="position:absolute;margin-left:329.1pt;margin-top:103.35pt;width:62.5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" fillcolor="white [3201]" stroked="f" strokeweight=".5pt">
                <v:textbox inset="0,0,0,0">
                  <w:txbxContent>
                    <w:p w14:paraId="40923C30" w14:textId="00650AF1" w:rsidR="00EB7C8D" w:rsidRPr="00EB7C8D" w:rsidRDefault="00EB7C8D" w:rsidP="00EB7C8D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EB7C8D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sr-Cyrl-CS"/>
                        </w:rPr>
                        <w:t xml:space="preserve">30% закретног момента </w:t>
                      </w:r>
                    </w:p>
                  </w:txbxContent>
                </v:textbox>
              </v:shape>
            </w:pict>
          </mc:Fallback>
        </mc:AlternateContent>
      </w: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7BD55E" wp14:editId="51BD0E6C">
                <wp:simplePos x="0" y="0"/>
                <wp:positionH relativeFrom="column">
                  <wp:posOffset>2958465</wp:posOffset>
                </wp:positionH>
                <wp:positionV relativeFrom="paragraph">
                  <wp:posOffset>112946</wp:posOffset>
                </wp:positionV>
                <wp:extent cx="893877" cy="112081"/>
                <wp:effectExtent l="0" t="0" r="1905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877" cy="1120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B56B84" w14:textId="650086C3" w:rsidR="00EB7C8D" w:rsidRPr="00EB7C8D" w:rsidRDefault="00EB7C8D" w:rsidP="00EB7C8D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B7C8D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sr-Cyrl-CS"/>
                              </w:rPr>
                              <w:t>контролно подручје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E7BD55E" id="Text Box 4" o:spid="_x0000_s1030" type="#_x0000_t202" style="position:absolute;margin-left:232.95pt;margin-top:8.9pt;width:70.4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" fillcolor="white [3201]" stroked="f" strokeweight=".5pt">
                <v:textbox inset="0,0,0,0">
                  <w:txbxContent>
                    <w:p w14:paraId="1FB56B84" w14:textId="650086C3" w:rsidR="00EB7C8D" w:rsidRPr="00EB7C8D" w:rsidRDefault="00EB7C8D" w:rsidP="00EB7C8D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EB7C8D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sr-Cyrl-CS"/>
                        </w:rPr>
                        <w:t>контролно подручје</w:t>
                      </w:r>
                    </w:p>
                  </w:txbxContent>
                </v:textbox>
              </v:shape>
            </w:pict>
          </mc:Fallback>
        </mc:AlternateContent>
      </w:r>
      <w:r w:rsidRPr="0030129B">
        <w:rPr>
          <w:rFonts w:ascii="Times New Roman" w:eastAsia="Calibri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1FF7AD" wp14:editId="657C9099">
                <wp:simplePos x="0" y="0"/>
                <wp:positionH relativeFrom="column">
                  <wp:posOffset>-614121</wp:posOffset>
                </wp:positionH>
                <wp:positionV relativeFrom="paragraph">
                  <wp:posOffset>1028382</wp:posOffset>
                </wp:positionV>
                <wp:extent cx="1379859" cy="145202"/>
                <wp:effectExtent l="7938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79859" cy="1452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33116E" w14:textId="18DAB1E1" w:rsidR="00EB7C8D" w:rsidRPr="00EB7C8D" w:rsidRDefault="00EB7C8D" w:rsidP="00EB7C8D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sr-Cyrl-CS"/>
                              </w:rPr>
                              <w:t>з</w:t>
                            </w:r>
                            <w:r w:rsidRPr="00EB7C8D"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sr-Cyrl-CS"/>
                              </w:rPr>
                              <w:t xml:space="preserve">акретни момент(% максималног)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D1FF7AD" id="Text Box 83" o:spid="_x0000_s1031" type="#_x0000_t202" style="position:absolute;margin-left:-48.35pt;margin-top:80.95pt;width:108.65pt;height:11.4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" fillcolor="window" stroked="f" strokeweight=".5pt">
                <v:textbox inset="0,0,0,0">
                  <w:txbxContent>
                    <w:p w14:paraId="0033116E" w14:textId="18DAB1E1" w:rsidR="00EB7C8D" w:rsidRPr="00EB7C8D" w:rsidRDefault="00EB7C8D" w:rsidP="00EB7C8D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/>
                          <w:sz w:val="14"/>
                          <w:szCs w:val="14"/>
                          <w:lang w:val="sr-Cyrl-CS"/>
                        </w:rPr>
                        <w:t>з</w:t>
                      </w:r>
                      <w:r w:rsidRPr="00EB7C8D">
                        <w:rPr>
                          <w:rFonts w:ascii="Times New Roman" w:hAnsi="Times New Roman"/>
                          <w:sz w:val="14"/>
                          <w:szCs w:val="14"/>
                          <w:lang w:val="sr-Cyrl-CS"/>
                        </w:rPr>
                        <w:t xml:space="preserve">акретни момент(% максималног) </w:t>
                      </w:r>
                    </w:p>
                  </w:txbxContent>
                </v:textbox>
              </v:shape>
            </w:pict>
          </mc:Fallback>
        </mc:AlternateContent>
      </w:r>
      <w:r w:rsidR="00FE3915"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3A185E99" wp14:editId="778307AA">
            <wp:extent cx="4895850" cy="2433099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758" cy="243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5AF6A" w14:textId="24D9A1E4" w:rsidR="00FD16B1" w:rsidRPr="0030129B" w:rsidRDefault="00FD16B1" w:rsidP="00364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2.1.2. 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NRE највеће нето снаге &lt; 19 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 и мотори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промењиве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брзине категорије </w:t>
      </w:r>
      <w:r w:rsidR="00EA2B40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IWA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 &lt; 300 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W</w:t>
      </w:r>
    </w:p>
    <w:p w14:paraId="62473366" w14:textId="2CF14478" w:rsidR="00FD16B1" w:rsidRPr="0030129B" w:rsidRDefault="000A32B1" w:rsidP="00364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ењује се контролно подручје утврђено у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 2.1.1.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али уз додатно искључивање радних стања мотора наведених у овој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 и приказаних на сликама 5.2. и 5.3.</w:t>
      </w:r>
      <w:r w:rsidR="006F5A8C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608BAB3E" w14:textId="23A52B47" w:rsidR="00FD16B1" w:rsidRPr="0030129B" w:rsidRDefault="00FD16B1" w:rsidP="00364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(а)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искључиво за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материјалну честицу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ако је брзина C нижа од 2 400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obr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/min,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е десно од или испод црте доби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j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ене повезивањем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тачак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 30 % максималног закретног момента или 30 % највеће нето снаге,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зависно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томе која је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виша, при брзини и 70 % највеће нето снаге при високој брзини;</w:t>
      </w:r>
    </w:p>
    <w:p w14:paraId="69354588" w14:textId="6E8468BB" w:rsidR="00FD16B1" w:rsidRPr="0030129B" w:rsidRDefault="00FD16B1" w:rsidP="00364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(б)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искључиво за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материјалну честицу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ако је брзина C 2 400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obr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/min или виша, десно од или испод црте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добиjене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повезивањем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тачак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 30 % максималног закретног момента или 30 % максималне нето снаге,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зависно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томе која је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ност виша, при брзини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50 % највеће нето снаге при 2 400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obr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/min и 70 % највеће нето снаге при високој брзини.</w:t>
      </w:r>
    </w:p>
    <w:p w14:paraId="74692FD9" w14:textId="77777777" w:rsidR="00FD16B1" w:rsidRPr="0030129B" w:rsidRDefault="00FD16B1" w:rsidP="00353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 чему је:</w:t>
      </w:r>
    </w:p>
    <w:p w14:paraId="6527008A" w14:textId="5132FA84" w:rsidR="00FD16B1" w:rsidRPr="0030129B" w:rsidRDefault="00FD16B1" w:rsidP="00E7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брзина B = n lo + 0,5 × (n hi – n lo);</w:t>
      </w:r>
    </w:p>
    <w:p w14:paraId="29B54E5A" w14:textId="2BC18374" w:rsidR="00FD16B1" w:rsidRPr="0030129B" w:rsidRDefault="00FD16B1" w:rsidP="00E7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брзина C = n lo + 0,75 × (n hi – n lo).</w:t>
      </w:r>
    </w:p>
    <w:p w14:paraId="454116F5" w14:textId="7F0A588B" w:rsidR="00FD16B1" w:rsidRPr="0030129B" w:rsidRDefault="00FD16B1" w:rsidP="00FD1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 hi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=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висока брзина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обртања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[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видети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1.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12.];</w:t>
      </w:r>
    </w:p>
    <w:p w14:paraId="2513FBB9" w14:textId="5518E4BA" w:rsidR="00FD16B1" w:rsidRPr="0030129B" w:rsidRDefault="00FD16B1" w:rsidP="00FD1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 lo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=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ниска брзина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обртања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[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видети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1.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13.].</w:t>
      </w:r>
    </w:p>
    <w:p w14:paraId="03C98C7E" w14:textId="1A9370C5" w:rsidR="00FE3915" w:rsidRPr="0030129B" w:rsidRDefault="00FE3915" w:rsidP="0022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су из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не брзине мотора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A, B и 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унутар ±3 % брзине мотора коју је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декларис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ао произвођач, употребљавају се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декларис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ане брзине мотора. Ако се допуштено одступање прекорачи за било коју од испитних брзина, употребљавају се из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 брзине мотора.</w:t>
      </w:r>
    </w:p>
    <w:p w14:paraId="2559E346" w14:textId="77777777" w:rsidR="00E939D8" w:rsidRPr="0030129B" w:rsidRDefault="00E939D8" w:rsidP="0022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D4E8CAF" w14:textId="4E180418" w:rsidR="00FE3915" w:rsidRPr="0030129B" w:rsidRDefault="00FE3915" w:rsidP="0022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Слика 5.2.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2C4859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Контролно подручје за моторе промењиве брзине категорије NRE највеће нето снаге &lt; 19 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="002C4859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W и моторе промењиве брзине категорије IWА највеће нето снаге &lt; 300 </w:t>
      </w:r>
      <w:r w:rsidR="003573AE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k</w:t>
      </w:r>
      <w:r w:rsidR="002C4859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W при брзини С &lt; 2 400 min.</w:t>
      </w:r>
    </w:p>
    <w:p w14:paraId="40D33EF3" w14:textId="0F2A3ED2" w:rsidR="002C4859" w:rsidRPr="0030129B" w:rsidRDefault="002C4859" w:rsidP="0022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3DC7F3A4" wp14:editId="7E125A0C">
            <wp:extent cx="4305300" cy="2638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1CA89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обртни момент (% максималног)</w:t>
      </w:r>
    </w:p>
    <w:p w14:paraId="2C13B107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брзина (%)</w:t>
      </w:r>
    </w:p>
    <w:p w14:paraId="0A7B296C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Легенда</w:t>
      </w:r>
    </w:p>
    <w:p w14:paraId="31F0B97A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1. контролно подручје мотора</w:t>
      </w:r>
    </w:p>
    <w:p w14:paraId="7B083B5C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2. искључивање свих емисија</w:t>
      </w:r>
    </w:p>
    <w:p w14:paraId="05DA218D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3. искључивање честица материје</w:t>
      </w:r>
    </w:p>
    <w:p w14:paraId="1C45CBB5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А проценат највеће нето снаге</w:t>
      </w:r>
    </w:p>
    <w:p w14:paraId="3CA49C0C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Б проценат максималног обртног момента”;</w:t>
      </w:r>
    </w:p>
    <w:p w14:paraId="1203422B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(б) слика 5.3. замењује се следећим:</w:t>
      </w:r>
    </w:p>
    <w:p w14:paraId="558DCCC2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220E1BE1" w14:textId="0D58D3B1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Слика 5.3. Контролно подручје за моторе промењиве брзине категорије NRE највеће нето снаге &lt; 19 </w:t>
      </w:r>
      <w:r w:rsidR="003573AE"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и моторе промењиве брзине категорије IWА највеће нето снаге &lt; 300 </w:t>
      </w:r>
      <w:r w:rsidR="003573AE"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k</w:t>
      </w: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W при брзини C≥ 2 400 min.</w:t>
      </w:r>
      <w:r w:rsidRPr="0030129B">
        <w:rPr>
          <w:rFonts w:ascii="Times New Roman" w:eastAsia="Calibri" w:hAnsi="Times New Roman" w:cs="Times New Roman"/>
          <w:sz w:val="24"/>
          <w:szCs w:val="24"/>
          <w:vertAlign w:val="superscript"/>
          <w:lang w:val="sr-Cyrl-RS"/>
        </w:rPr>
        <w:t>-1</w:t>
      </w:r>
    </w:p>
    <w:p w14:paraId="12503951" w14:textId="57468FAE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0EB03299" wp14:editId="133A56AE">
            <wp:extent cx="4524375" cy="2390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A335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обртни момент (% максималног)</w:t>
      </w:r>
    </w:p>
    <w:p w14:paraId="4888E65F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брзина (%)</w:t>
      </w:r>
    </w:p>
    <w:p w14:paraId="46FA943E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Легенда</w:t>
      </w:r>
    </w:p>
    <w:p w14:paraId="1615DE2D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1. контролно подручје мотора</w:t>
      </w:r>
    </w:p>
    <w:p w14:paraId="5FF91B0B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lastRenderedPageBreak/>
        <w:t>2. искључивање свих емисија</w:t>
      </w:r>
    </w:p>
    <w:p w14:paraId="728F65C3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3. искључивање честица материје</w:t>
      </w:r>
    </w:p>
    <w:p w14:paraId="023FD1D8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а проценат највеће нето снаге</w:t>
      </w:r>
    </w:p>
    <w:p w14:paraId="65620370" w14:textId="77777777" w:rsidR="002C4859" w:rsidRPr="0030129B" w:rsidRDefault="002C4859" w:rsidP="002C4859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Calibri" w:hAnsi="Times New Roman" w:cs="Times New Roman"/>
          <w:sz w:val="24"/>
          <w:szCs w:val="24"/>
          <w:lang w:val="sr-Cyrl-RS"/>
        </w:rPr>
        <w:t>б проценат максималног обртног момента”;</w:t>
      </w:r>
    </w:p>
    <w:p w14:paraId="7C8AF0F9" w14:textId="77777777" w:rsidR="00FE3915" w:rsidRPr="0030129B" w:rsidRDefault="00FE3915" w:rsidP="00E74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</w:p>
    <w:p w14:paraId="0A269601" w14:textId="58EE5FA4" w:rsidR="00FE3915" w:rsidRPr="0030129B" w:rsidRDefault="00FE3915" w:rsidP="00F4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2.2. Контролно подручје мотора који се испитују у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циклусима Д2, Е2 и Г2</w:t>
      </w:r>
    </w:p>
    <w:p w14:paraId="055556DE" w14:textId="415602B1" w:rsidR="00FE3915" w:rsidRPr="0030129B" w:rsidRDefault="00FE3915" w:rsidP="00F46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Ти мотори у правилу раде при брзини врло сличној својој конструкцијској брзини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обртања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, па се контролно подручје одређује као:</w:t>
      </w:r>
    </w:p>
    <w:p w14:paraId="200349A3" w14:textId="142BD515" w:rsidR="00FE3915" w:rsidRPr="0030129B" w:rsidRDefault="00E939D8" w:rsidP="00FE3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брзина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: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100 %</w:t>
      </w:r>
    </w:p>
    <w:p w14:paraId="7ADE67C0" w14:textId="5F7DDC56" w:rsidR="00FE3915" w:rsidRPr="0030129B" w:rsidRDefault="00E939D8" w:rsidP="00FE3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распон закретног момента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50 %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закретног момента који се подудара с највећом снагом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433B97A4" w14:textId="0DB4C3F9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2.3.   Контролно подручје мотора који се испитују у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циклусу Е3</w:t>
      </w:r>
    </w:p>
    <w:p w14:paraId="6035486A" w14:textId="41A09AB0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Ти мотори у правилу раде незнатно изнад или испод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бродског вијка с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непром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ењивим нагибом лопатица. Контролно подручје повезано је с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кривом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вијка, а границе су му одређене експонентима математичких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једначини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Контролно подручје одређује се како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следи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7728028A" w14:textId="16D258AF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доња гранична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брзине: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0,7 ×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100 %</w:t>
      </w:r>
    </w:p>
    <w:p w14:paraId="54F667E2" w14:textId="2176A7BF" w:rsidR="00FE3915" w:rsidRPr="0030129B" w:rsidRDefault="00E939D8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горње границе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: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% снаге = 100 × (% брзине/90)3,5;</w:t>
      </w:r>
    </w:p>
    <w:p w14:paraId="0BFC3DC5" w14:textId="1EA0FF81" w:rsidR="00FE3915" w:rsidRPr="0030129B" w:rsidRDefault="00E939D8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доње границе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: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% снаге = 70 × (% брзине/100)2,5;</w:t>
      </w:r>
    </w:p>
    <w:p w14:paraId="66DA5AEC" w14:textId="600E007C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горња гранична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снаге: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снаге под пуним оптерећењем</w:t>
      </w:r>
    </w:p>
    <w:p w14:paraId="61DEFDF4" w14:textId="1435746F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горња гранична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брзине: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највиша брзина коју допушта регулатор</w:t>
      </w:r>
    </w:p>
    <w:p w14:paraId="42C15AE6" w14:textId="77777777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 чему је</w:t>
      </w:r>
    </w:p>
    <w:p w14:paraId="0EC8FA8E" w14:textId="61C08291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% снаге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проценат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највеће нето снаге;</w:t>
      </w:r>
    </w:p>
    <w:p w14:paraId="4F40DAA0" w14:textId="4F209D2D" w:rsidR="00FE3915" w:rsidRPr="0030129B" w:rsidRDefault="00FE3915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% брзине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проценат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100 %</w:t>
      </w:r>
    </w:p>
    <w:p w14:paraId="060FF915" w14:textId="6D693143" w:rsidR="00FE3915" w:rsidRPr="0030129B" w:rsidRDefault="00E939D8" w:rsidP="00850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</w: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100 % 100 % брзине за одговарајући испитни циклус.</w:t>
      </w:r>
    </w:p>
    <w:p w14:paraId="2DD33CA6" w14:textId="69A10815" w:rsidR="00FE3915" w:rsidRPr="0030129B" w:rsidRDefault="00FE3915" w:rsidP="00850FC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</w:p>
    <w:p w14:paraId="741EDAE1" w14:textId="33742705" w:rsidR="00FE3915" w:rsidRPr="0030129B" w:rsidRDefault="00FE3915" w:rsidP="00850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Слика 5.4.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Контролно подручје мотора који се испитују у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циклусу Е3</w:t>
      </w:r>
    </w:p>
    <w:p w14:paraId="4E7D86EF" w14:textId="61BFF122" w:rsidR="00FE3915" w:rsidRPr="0030129B" w:rsidRDefault="003573AE" w:rsidP="00E7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0D4FCA" wp14:editId="20FBB84A">
                <wp:simplePos x="0" y="0"/>
                <wp:positionH relativeFrom="column">
                  <wp:posOffset>-327635</wp:posOffset>
                </wp:positionH>
                <wp:positionV relativeFrom="paragraph">
                  <wp:posOffset>921385</wp:posOffset>
                </wp:positionV>
                <wp:extent cx="812775" cy="160655"/>
                <wp:effectExtent l="1905" t="0" r="8890" b="889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12775" cy="160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EA5729" w14:textId="4A26E2CA" w:rsidR="003573AE" w:rsidRDefault="003573AE" w:rsidP="003573A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3"/>
                                <w:szCs w:val="13"/>
                                <w:lang w:val="sr-Cyrl-CS"/>
                              </w:rPr>
                              <w:t>снага (% највеће)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C0D4FCA" id="Text Box 14" o:spid="_x0000_s1032" type="#_x0000_t202" style="position:absolute;margin-left:-25.8pt;margin-top:72.55pt;width:64pt;height:12.6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" fillcolor="white [3201]" stroked="f" strokeweight=".5pt">
                <v:textbox inset="0,0,0,0">
                  <w:txbxContent>
                    <w:p w14:paraId="43EA5729" w14:textId="4A26E2CA" w:rsidR="003573AE" w:rsidRDefault="003573AE" w:rsidP="003573A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3"/>
                          <w:szCs w:val="13"/>
                          <w:lang w:val="sr-Cyrl-CS"/>
                        </w:rPr>
                        <w:t>снага (% највеће)</w:t>
                      </w:r>
                    </w:p>
                  </w:txbxContent>
                </v:textbox>
              </v:shape>
            </w:pict>
          </mc:Fallback>
        </mc:AlternateContent>
      </w: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CC7676" wp14:editId="0023D59A">
                <wp:simplePos x="0" y="0"/>
                <wp:positionH relativeFrom="column">
                  <wp:posOffset>2341266</wp:posOffset>
                </wp:positionH>
                <wp:positionV relativeFrom="paragraph">
                  <wp:posOffset>2064936</wp:posOffset>
                </wp:positionV>
                <wp:extent cx="491790" cy="160773"/>
                <wp:effectExtent l="0" t="0" r="381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790" cy="1607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F6C3A2" w14:textId="499C7D91" w:rsidR="003573AE" w:rsidRDefault="003573AE" w:rsidP="003573A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3"/>
                                <w:szCs w:val="13"/>
                                <w:lang w:val="sr-Cyrl-CS"/>
                              </w:rPr>
                              <w:t>брзина (%)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1CC7676" id="Text Box 12" o:spid="_x0000_s1033" type="#_x0000_t202" style="position:absolute;margin-left:184.35pt;margin-top:162.6pt;width:38.7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" fillcolor="white [3201]" stroked="f" strokeweight=".5pt">
                <v:textbox inset="0,0,0,0">
                  <w:txbxContent>
                    <w:p w14:paraId="23F6C3A2" w14:textId="499C7D91" w:rsidR="003573AE" w:rsidRDefault="003573AE" w:rsidP="003573A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3"/>
                          <w:szCs w:val="13"/>
                          <w:lang w:val="sr-Cyrl-CS"/>
                        </w:rPr>
                        <w:t>брзина (%)</w:t>
                      </w:r>
                    </w:p>
                  </w:txbxContent>
                </v:textbox>
              </v:shape>
            </w:pict>
          </mc:Fallback>
        </mc:AlternateContent>
      </w:r>
      <w:r w:rsidR="00FE3915"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64099D2A" wp14:editId="1463BBFD">
            <wp:extent cx="4743154" cy="2162755"/>
            <wp:effectExtent l="0" t="0" r="63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648" cy="217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1CFC0" w14:textId="233D11E7" w:rsidR="00FE3915" w:rsidRPr="0030129B" w:rsidRDefault="003573AE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96C32F" wp14:editId="329A30A3">
                <wp:simplePos x="0" y="0"/>
                <wp:positionH relativeFrom="column">
                  <wp:posOffset>0</wp:posOffset>
                </wp:positionH>
                <wp:positionV relativeFrom="paragraph">
                  <wp:posOffset>176711</wp:posOffset>
                </wp:positionV>
                <wp:extent cx="788796" cy="16065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796" cy="160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C630A9" w14:textId="0EF68A3A" w:rsidR="003573AE" w:rsidRDefault="003573AE" w:rsidP="003573A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3"/>
                                <w:szCs w:val="13"/>
                                <w:lang w:val="sr-Cyrl-CS"/>
                              </w:rPr>
                              <w:t>снага (% највеће)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496C32F" id="Text Box 13" o:spid="_x0000_s1034" type="#_x0000_t202" style="position:absolute;margin-left:0;margin-top:13.9pt;width:62.1pt;height:12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" fillcolor="white [3201]" stroked="f" strokeweight=".5pt">
                <v:textbox inset="0,0,0,0">
                  <w:txbxContent>
                    <w:p w14:paraId="79C630A9" w14:textId="0EF68A3A" w:rsidR="003573AE" w:rsidRDefault="003573AE" w:rsidP="003573A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3"/>
                          <w:szCs w:val="13"/>
                          <w:lang w:val="sr-Cyrl-CS"/>
                        </w:rPr>
                        <w:t>снага (% највеће)</w:t>
                      </w:r>
                    </w:p>
                  </w:txbxContent>
                </v:textbox>
              </v:shape>
            </w:pict>
          </mc:Fallback>
        </mc:AlternateContent>
      </w:r>
      <w:r w:rsidR="00FE3915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Легенда</w:t>
      </w:r>
    </w:p>
    <w:p w14:paraId="066BAB41" w14:textId="3FAE77F7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доња гранична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брзине</w:t>
      </w:r>
    </w:p>
    <w:p w14:paraId="6B95A06C" w14:textId="1570059D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горње границе</w:t>
      </w:r>
    </w:p>
    <w:p w14:paraId="663837D5" w14:textId="1AC41B30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доње границе</w:t>
      </w:r>
    </w:p>
    <w:p w14:paraId="15C2D61A" w14:textId="58772F2B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снаге под пуним оптерећењем</w:t>
      </w:r>
    </w:p>
    <w:p w14:paraId="6E9C5040" w14:textId="525BA89C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крива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највише брзине уз регулатор</w:t>
      </w:r>
    </w:p>
    <w:p w14:paraId="7DBF98EA" w14:textId="77777777" w:rsidR="00FE3915" w:rsidRPr="0030129B" w:rsidRDefault="00FE3915" w:rsidP="00E62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контролно подручје мотора</w:t>
      </w:r>
    </w:p>
    <w:p w14:paraId="3B836E7E" w14:textId="34A4A8E0" w:rsidR="00FE3915" w:rsidRPr="0030129B" w:rsidRDefault="00FE3915" w:rsidP="006030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3. 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 у погледу доказивања</w:t>
      </w:r>
    </w:p>
    <w:p w14:paraId="3C32AAB8" w14:textId="3EDC7F2B" w:rsidR="00FE3915" w:rsidRPr="0030129B" w:rsidRDefault="00FE3915" w:rsidP="006030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Техничка служба за испитивање одабире насумичне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оптерећења и брзине унутар контролног подручја. За моторе обухваћене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ом 2.1. одабиру се највише три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е. За моторе обухваћене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ом 2.2. одабире се једна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а. За моторе обухваћене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ом 2.3. или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2.4. одабиру се највише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две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е. Техничка служба одређује и насумичан редослед испитних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тачак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а. Испитивање се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спроводи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складу с основним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има </w:t>
      </w:r>
      <w:r w:rsidR="00FD16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NRSC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-а, али свака се испитна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 мора оцењивати одвојено.</w:t>
      </w:r>
    </w:p>
    <w:p w14:paraId="5B8898C3" w14:textId="6A37CF13" w:rsidR="006E308C" w:rsidRPr="0030129B" w:rsidRDefault="006E308C" w:rsidP="006030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3.1 За потребе насумичних избора прописаних у тачки 3. овог прилога употребљавају се признате статистичке насумичне методе.”</w:t>
      </w:r>
    </w:p>
    <w:p w14:paraId="04423332" w14:textId="1DAD22F5" w:rsidR="00FD16B1" w:rsidRPr="0030129B" w:rsidRDefault="00FD16B1" w:rsidP="00BF4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4. Испитни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</w:p>
    <w:p w14:paraId="445CC63C" w14:textId="14B073A4" w:rsidR="005A1EAD" w:rsidRPr="0030129B" w:rsidRDefault="005A1EAD" w:rsidP="00494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Испитивање се врши непосредно после примењивог NRSC-а, како следи: </w:t>
      </w:r>
    </w:p>
    <w:p w14:paraId="00B3E0A5" w14:textId="69DAE19C" w:rsidR="005A1EAD" w:rsidRPr="0030129B" w:rsidRDefault="005A1EAD" w:rsidP="00494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(а) испитивање насумично одабраних тачака обртног момента и брзине врши се непосредно после испитног редоследа NRSC-а с дискретним начинима описаног у тачкама од (а) до (е) тачке 7.8.1.2. Прилога 8 ове уредбе, али пре поступака после испитивања из тачке (ф), или после испитног редоследа недрумског стационарног модалног испитног циклуса с прелазима (RMC) описаног у тачкама од (а) до (д) тачке 7.8.2.3. Прилога 8 ове уредбе, али пре поступака после испитивања из тачке (е), према потреби;</w:t>
      </w:r>
    </w:p>
    <w:p w14:paraId="6D63AF00" w14:textId="214B66FE" w:rsidR="00FD16B1" w:rsidRPr="0030129B" w:rsidRDefault="00FD16B1" w:rsidP="00494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(б)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испитивања се проводе у складу са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захтев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има из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тачак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 од (б) до (е)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 7.8.1.2.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Прилога 8 ове уредбе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уз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прим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ену вишефилтарске методе (један филтар за сваку испитну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у) за сваку од испитних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тачак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 одабраних у складу с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ком 3.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0129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</w:p>
    <w:p w14:paraId="243D92E8" w14:textId="3395BD02" w:rsidR="00FD16B1" w:rsidRPr="0030129B" w:rsidRDefault="00FD16B1" w:rsidP="00494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)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конкретна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ност емисија израчунава се (у g/kWh</w:t>
      </w:r>
      <w:r w:rsidR="003D1344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или #/kWh,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зависно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случај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 за сваку испитну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тачк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у;</w:t>
      </w:r>
    </w:p>
    <w:p w14:paraId="69398427" w14:textId="6EF8E9C4" w:rsidR="00FD16B1" w:rsidRPr="0030129B" w:rsidRDefault="00FD16B1" w:rsidP="00494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г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)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ности емисија могу се израчунати на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основу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масе према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ку 2. Прилога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10 ове уредбе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на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основу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моларне масе према </w:t>
      </w:r>
      <w:r w:rsidR="000A32B1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одељ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ку 3. Прилога </w:t>
      </w:r>
      <w:r w:rsidR="00E939D8"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10 ове уредбе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, али то мора бити у складу с методом примењеном за испитивање у NRSC-у с дискретним начинима или RMC-у;</w:t>
      </w:r>
    </w:p>
    <w:p w14:paraId="309B7A40" w14:textId="7B96CEFF" w:rsidR="005A1EAD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д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) за прорачуне збира емисија гасовитих материја и броја честица, према потреби, Nmode у једначинама (7-64) или (7-131) и (7-17</w:t>
      </w:r>
      <w:bookmarkStart w:id="2" w:name="_GoBack"/>
      <w:bookmarkEnd w:id="2"/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8) мора се поставити на 1 уз примену фактора пондирања 1;</w:t>
      </w:r>
    </w:p>
    <w:p w14:paraId="65D0CFA5" w14:textId="27D94AD3" w:rsidR="00FE3915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ђ</w:t>
      </w:r>
      <w:r w:rsidRPr="0030129B">
        <w:rPr>
          <w:rFonts w:ascii="Times New Roman" w:eastAsia="Times New Roman" w:hAnsi="Times New Roman" w:cs="Times New Roman"/>
          <w:sz w:val="24"/>
          <w:szCs w:val="24"/>
          <w:lang w:val="sr-Cyrl-RS"/>
        </w:rPr>
        <w:t>) за прорачуне РМ-а примењује се вишефилтерска метода; за прорачуне збира Nmode у једначинама (7-67) или (7-134) мора се поставити на 1 уз примену фактора пондирања 1.</w:t>
      </w:r>
    </w:p>
    <w:p w14:paraId="7504B2DD" w14:textId="7E8F1A11" w:rsidR="00721176" w:rsidRPr="0030129B" w:rsidRDefault="00721176" w:rsidP="00721176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3" w:name="_Hlk228361969"/>
      <w:r w:rsidRPr="0030129B">
        <w:rPr>
          <w:rFonts w:ascii="Times New Roman" w:hAnsi="Times New Roman" w:cs="Times New Roman"/>
          <w:sz w:val="24"/>
          <w:szCs w:val="24"/>
          <w:lang w:val="sr-Cyrl-RS"/>
        </w:rPr>
        <w:t>5. Регенерација</w:t>
      </w:r>
    </w:p>
    <w:p w14:paraId="504ECA23" w14:textId="77777777" w:rsidR="00721176" w:rsidRPr="0030129B" w:rsidRDefault="00721176" w:rsidP="00721176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sz w:val="24"/>
          <w:szCs w:val="24"/>
          <w:lang w:val="sr-Cyrl-RS"/>
        </w:rPr>
        <w:t>Ако дође до регенерације током поступка из тачке 4. овог прилога или непосредно пре тог поступка, то се испитивање после поступка може поништити на захтев произвођача, независно о узроку регенерације. У том се случају испитивање понавља. Употребљавају се исте тачке обртног момента и брзине, иако се може променити редослед тих тачака. Не сматра се нужним понављати тачке обртног момента и брзине за које је већ добијен пролазни резултат. За понављање испитивања употребљава се следећи поступак:</w:t>
      </w:r>
    </w:p>
    <w:p w14:paraId="79AD724F" w14:textId="77777777" w:rsidR="00721176" w:rsidRPr="0030129B" w:rsidRDefault="00721176" w:rsidP="00721176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sz w:val="24"/>
          <w:szCs w:val="24"/>
          <w:lang w:val="sr-Cyrl-RS"/>
        </w:rPr>
        <w:t>(а) мотор мора радити тако да се осигура да је регенерација довршена и да је, ако је примењиво, оптерећење гара у систему за накнадну обраду честица поновно успостављено;</w:t>
      </w:r>
    </w:p>
    <w:p w14:paraId="0E07397D" w14:textId="77777777" w:rsidR="00721176" w:rsidRPr="0030129B" w:rsidRDefault="00721176" w:rsidP="00721176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sz w:val="24"/>
          <w:szCs w:val="24"/>
          <w:lang w:val="sr-Cyrl-RS"/>
        </w:rPr>
        <w:t>(б) поступак за загревање мотора врши се у складу с тачком 7.8.1.1. Прилога 8 ове уредбе ;</w:t>
      </w:r>
    </w:p>
    <w:p w14:paraId="46351C65" w14:textId="7A9A3BE3" w:rsidR="00721176" w:rsidRPr="0030129B" w:rsidRDefault="00721176" w:rsidP="00721176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129B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30129B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Pr="0030129B">
        <w:rPr>
          <w:rFonts w:ascii="Times New Roman" w:hAnsi="Times New Roman" w:cs="Times New Roman"/>
          <w:sz w:val="24"/>
          <w:szCs w:val="24"/>
          <w:lang w:val="sr-Cyrl-RS"/>
        </w:rPr>
        <w:t>) испитни поступак из тачке 4. понавља се од фазе из тачке 4.(б) овог прилога.</w:t>
      </w:r>
    </w:p>
    <w:bookmarkEnd w:id="3"/>
    <w:p w14:paraId="3FD15EB9" w14:textId="3BB5F8AC" w:rsidR="005A1EAD" w:rsidRPr="0030129B" w:rsidRDefault="005A1EAD" w:rsidP="005A1EA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5. Регенерација</w:t>
      </w:r>
    </w:p>
    <w:p w14:paraId="5E2BBB84" w14:textId="77777777" w:rsidR="005A1EAD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Ако дође до регенерације током поступка из тачке 4. овог прилога или непосредно пре тог поступка, то се испитивање после поступка може поништити на захтев произвођача, независно о узроку регенерације. У том се случају испитивање понавља. Употребљавају се исте тачке обртног момента и брзине, иако се може променити редослед тих тачака. Не сматра се нужним понављати тачке обртног момента и брзине за које је већ добијен пролазни резултат. За понављање испитивања употребљава се следећи поступак:</w:t>
      </w:r>
    </w:p>
    <w:p w14:paraId="4EC5AEC3" w14:textId="77777777" w:rsidR="005A1EAD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(а) мотор мора радити тако да се осигура да је регенерација довршена и да је, ако је примењиво, оптерећење гара у систему за накнадну обраду честица поновно успостављено;</w:t>
      </w:r>
    </w:p>
    <w:p w14:paraId="10CE59B1" w14:textId="77777777" w:rsidR="005A1EAD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(б) поступак за загревање мотора врши се у складу с тачком 7.8.1.1. Прилога 8 ове уредбе ;</w:t>
      </w:r>
    </w:p>
    <w:p w14:paraId="0A9C0E36" w14:textId="1CB38AB3" w:rsidR="00FE3915" w:rsidRPr="0030129B" w:rsidRDefault="005A1EAD" w:rsidP="005A1EA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</w:pP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(</w:t>
      </w:r>
      <w:r w:rsid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в</w:t>
      </w:r>
      <w:r w:rsidRPr="0030129B">
        <w:rPr>
          <w:rFonts w:ascii="Times New Roman" w:eastAsia="Times New Roman" w:hAnsi="Times New Roman" w:cs="Times New Roman"/>
          <w:vanish/>
          <w:sz w:val="24"/>
          <w:szCs w:val="24"/>
          <w:lang w:val="sr-Cyrl-RS"/>
        </w:rPr>
        <w:t>) испитни поступак из тачке 4. понавља се од фазе из тачке 4.(б) овог прилога.</w:t>
      </w:r>
    </w:p>
    <w:sectPr w:rsidR="00FE3915" w:rsidRPr="0030129B" w:rsidSect="00FD2AA8">
      <w:footerReference w:type="default" r:id="rId11"/>
      <w:pgSz w:w="12240" w:h="15840"/>
      <w:pgMar w:top="993" w:right="1440" w:bottom="127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B0BA8" w14:textId="77777777" w:rsidR="000E4835" w:rsidRDefault="000E4835" w:rsidP="00FD2AA8">
      <w:pPr>
        <w:spacing w:after="0" w:line="240" w:lineRule="auto"/>
      </w:pPr>
      <w:r>
        <w:separator/>
      </w:r>
    </w:p>
  </w:endnote>
  <w:endnote w:type="continuationSeparator" w:id="0">
    <w:p w14:paraId="66FEBAA1" w14:textId="77777777" w:rsidR="000E4835" w:rsidRDefault="000E4835" w:rsidP="00FD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84286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9A173" w14:textId="6F4E2390" w:rsidR="00FD2AA8" w:rsidRDefault="00FD2A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822EBF" w14:textId="77777777" w:rsidR="00FD2AA8" w:rsidRDefault="00FD2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307E0" w14:textId="77777777" w:rsidR="000E4835" w:rsidRDefault="000E4835" w:rsidP="00FD2AA8">
      <w:pPr>
        <w:spacing w:after="0" w:line="240" w:lineRule="auto"/>
      </w:pPr>
      <w:r>
        <w:separator/>
      </w:r>
    </w:p>
  </w:footnote>
  <w:footnote w:type="continuationSeparator" w:id="0">
    <w:p w14:paraId="49D72950" w14:textId="77777777" w:rsidR="000E4835" w:rsidRDefault="000E4835" w:rsidP="00FD2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B91"/>
    <w:rsid w:val="000017F5"/>
    <w:rsid w:val="00002199"/>
    <w:rsid w:val="00002BAC"/>
    <w:rsid w:val="00003801"/>
    <w:rsid w:val="0000660B"/>
    <w:rsid w:val="00007015"/>
    <w:rsid w:val="00007D51"/>
    <w:rsid w:val="00010865"/>
    <w:rsid w:val="00011A4C"/>
    <w:rsid w:val="00012BFE"/>
    <w:rsid w:val="00014F39"/>
    <w:rsid w:val="00021BD8"/>
    <w:rsid w:val="000240FD"/>
    <w:rsid w:val="00025AA6"/>
    <w:rsid w:val="00027524"/>
    <w:rsid w:val="0003182A"/>
    <w:rsid w:val="00031BE2"/>
    <w:rsid w:val="0004348B"/>
    <w:rsid w:val="000468FD"/>
    <w:rsid w:val="00046F21"/>
    <w:rsid w:val="000474F6"/>
    <w:rsid w:val="0004785E"/>
    <w:rsid w:val="00047B6C"/>
    <w:rsid w:val="00050D76"/>
    <w:rsid w:val="000512D3"/>
    <w:rsid w:val="0005247F"/>
    <w:rsid w:val="0005424C"/>
    <w:rsid w:val="00054F4A"/>
    <w:rsid w:val="00055D0E"/>
    <w:rsid w:val="0005670D"/>
    <w:rsid w:val="00057129"/>
    <w:rsid w:val="00062450"/>
    <w:rsid w:val="000628EB"/>
    <w:rsid w:val="00067424"/>
    <w:rsid w:val="000701E7"/>
    <w:rsid w:val="00071147"/>
    <w:rsid w:val="000712E5"/>
    <w:rsid w:val="0007135E"/>
    <w:rsid w:val="0007328A"/>
    <w:rsid w:val="000732E7"/>
    <w:rsid w:val="00073484"/>
    <w:rsid w:val="000735E8"/>
    <w:rsid w:val="00073871"/>
    <w:rsid w:val="00075E1F"/>
    <w:rsid w:val="000763F2"/>
    <w:rsid w:val="0008029B"/>
    <w:rsid w:val="0008157B"/>
    <w:rsid w:val="00081A24"/>
    <w:rsid w:val="00081C28"/>
    <w:rsid w:val="00087B9E"/>
    <w:rsid w:val="000918E9"/>
    <w:rsid w:val="00091924"/>
    <w:rsid w:val="0009281E"/>
    <w:rsid w:val="00094912"/>
    <w:rsid w:val="000953AE"/>
    <w:rsid w:val="000A0554"/>
    <w:rsid w:val="000A073D"/>
    <w:rsid w:val="000A0927"/>
    <w:rsid w:val="000A227E"/>
    <w:rsid w:val="000A32B1"/>
    <w:rsid w:val="000A4E94"/>
    <w:rsid w:val="000A57EA"/>
    <w:rsid w:val="000A5E24"/>
    <w:rsid w:val="000A5F16"/>
    <w:rsid w:val="000A65E1"/>
    <w:rsid w:val="000A6CF0"/>
    <w:rsid w:val="000A7D5B"/>
    <w:rsid w:val="000B0233"/>
    <w:rsid w:val="000B2F93"/>
    <w:rsid w:val="000B78F9"/>
    <w:rsid w:val="000B7F41"/>
    <w:rsid w:val="000C03FB"/>
    <w:rsid w:val="000C0F7E"/>
    <w:rsid w:val="000C14D3"/>
    <w:rsid w:val="000C1648"/>
    <w:rsid w:val="000C3CD6"/>
    <w:rsid w:val="000C42EC"/>
    <w:rsid w:val="000C5B72"/>
    <w:rsid w:val="000C5F38"/>
    <w:rsid w:val="000C612A"/>
    <w:rsid w:val="000C789E"/>
    <w:rsid w:val="000D2D4E"/>
    <w:rsid w:val="000D2E4E"/>
    <w:rsid w:val="000D4856"/>
    <w:rsid w:val="000D4BC9"/>
    <w:rsid w:val="000D5187"/>
    <w:rsid w:val="000D6675"/>
    <w:rsid w:val="000E02B6"/>
    <w:rsid w:val="000E1719"/>
    <w:rsid w:val="000E2EC9"/>
    <w:rsid w:val="000E3253"/>
    <w:rsid w:val="000E3BBB"/>
    <w:rsid w:val="000E4835"/>
    <w:rsid w:val="000F32AA"/>
    <w:rsid w:val="000F6168"/>
    <w:rsid w:val="000F7893"/>
    <w:rsid w:val="0010007C"/>
    <w:rsid w:val="001011DD"/>
    <w:rsid w:val="00101C64"/>
    <w:rsid w:val="0010453F"/>
    <w:rsid w:val="0010470A"/>
    <w:rsid w:val="00105DBE"/>
    <w:rsid w:val="001069E5"/>
    <w:rsid w:val="001077A9"/>
    <w:rsid w:val="00111C77"/>
    <w:rsid w:val="00111CCC"/>
    <w:rsid w:val="00111F99"/>
    <w:rsid w:val="00112236"/>
    <w:rsid w:val="00114410"/>
    <w:rsid w:val="00114773"/>
    <w:rsid w:val="00116EED"/>
    <w:rsid w:val="001171E4"/>
    <w:rsid w:val="0011786D"/>
    <w:rsid w:val="00121354"/>
    <w:rsid w:val="00122CA6"/>
    <w:rsid w:val="0012346B"/>
    <w:rsid w:val="00123DE7"/>
    <w:rsid w:val="001246B4"/>
    <w:rsid w:val="00124B65"/>
    <w:rsid w:val="00125D2E"/>
    <w:rsid w:val="0012689A"/>
    <w:rsid w:val="001268C2"/>
    <w:rsid w:val="00126C8E"/>
    <w:rsid w:val="00127322"/>
    <w:rsid w:val="00127628"/>
    <w:rsid w:val="00127D2C"/>
    <w:rsid w:val="0013064E"/>
    <w:rsid w:val="00130D50"/>
    <w:rsid w:val="00130D65"/>
    <w:rsid w:val="0013213F"/>
    <w:rsid w:val="00135A80"/>
    <w:rsid w:val="00135C4F"/>
    <w:rsid w:val="00136600"/>
    <w:rsid w:val="001369FA"/>
    <w:rsid w:val="00136E18"/>
    <w:rsid w:val="00137700"/>
    <w:rsid w:val="00137C73"/>
    <w:rsid w:val="00141A5E"/>
    <w:rsid w:val="00142E24"/>
    <w:rsid w:val="00143395"/>
    <w:rsid w:val="00143438"/>
    <w:rsid w:val="00144D2E"/>
    <w:rsid w:val="001452A1"/>
    <w:rsid w:val="00151491"/>
    <w:rsid w:val="00153048"/>
    <w:rsid w:val="001539FF"/>
    <w:rsid w:val="00153F5B"/>
    <w:rsid w:val="00156CB0"/>
    <w:rsid w:val="00157038"/>
    <w:rsid w:val="001606BE"/>
    <w:rsid w:val="00160739"/>
    <w:rsid w:val="0016103B"/>
    <w:rsid w:val="00162069"/>
    <w:rsid w:val="00162326"/>
    <w:rsid w:val="00162BCA"/>
    <w:rsid w:val="00162EFD"/>
    <w:rsid w:val="00163169"/>
    <w:rsid w:val="00163ED1"/>
    <w:rsid w:val="00164B71"/>
    <w:rsid w:val="00166B3E"/>
    <w:rsid w:val="00167991"/>
    <w:rsid w:val="0017095E"/>
    <w:rsid w:val="001712D4"/>
    <w:rsid w:val="001718AA"/>
    <w:rsid w:val="001736C9"/>
    <w:rsid w:val="00174576"/>
    <w:rsid w:val="00176949"/>
    <w:rsid w:val="00176ECA"/>
    <w:rsid w:val="00176FF4"/>
    <w:rsid w:val="0018068D"/>
    <w:rsid w:val="0018296C"/>
    <w:rsid w:val="00182DC0"/>
    <w:rsid w:val="00183432"/>
    <w:rsid w:val="001839B9"/>
    <w:rsid w:val="00184371"/>
    <w:rsid w:val="0018458C"/>
    <w:rsid w:val="00184CA0"/>
    <w:rsid w:val="0018562E"/>
    <w:rsid w:val="0018650A"/>
    <w:rsid w:val="00187517"/>
    <w:rsid w:val="001903DA"/>
    <w:rsid w:val="001908A8"/>
    <w:rsid w:val="0019206C"/>
    <w:rsid w:val="001926A6"/>
    <w:rsid w:val="001936C9"/>
    <w:rsid w:val="00194EF0"/>
    <w:rsid w:val="0019602B"/>
    <w:rsid w:val="001966BD"/>
    <w:rsid w:val="0019691F"/>
    <w:rsid w:val="00196AE4"/>
    <w:rsid w:val="00197A17"/>
    <w:rsid w:val="001A068F"/>
    <w:rsid w:val="001A1D28"/>
    <w:rsid w:val="001A241C"/>
    <w:rsid w:val="001A2D88"/>
    <w:rsid w:val="001A6C61"/>
    <w:rsid w:val="001B5328"/>
    <w:rsid w:val="001C08A6"/>
    <w:rsid w:val="001C3447"/>
    <w:rsid w:val="001C477E"/>
    <w:rsid w:val="001C506F"/>
    <w:rsid w:val="001C54CA"/>
    <w:rsid w:val="001C554A"/>
    <w:rsid w:val="001C6C81"/>
    <w:rsid w:val="001C78B3"/>
    <w:rsid w:val="001D0DB6"/>
    <w:rsid w:val="001D1ED8"/>
    <w:rsid w:val="001D2267"/>
    <w:rsid w:val="001D4B8A"/>
    <w:rsid w:val="001D5839"/>
    <w:rsid w:val="001D584D"/>
    <w:rsid w:val="001D6581"/>
    <w:rsid w:val="001D6D08"/>
    <w:rsid w:val="001D754F"/>
    <w:rsid w:val="001E3DE6"/>
    <w:rsid w:val="001E4442"/>
    <w:rsid w:val="001E464A"/>
    <w:rsid w:val="001E4687"/>
    <w:rsid w:val="001E59CE"/>
    <w:rsid w:val="001E6FFA"/>
    <w:rsid w:val="001E6FFE"/>
    <w:rsid w:val="001E712B"/>
    <w:rsid w:val="001F0C71"/>
    <w:rsid w:val="001F0F04"/>
    <w:rsid w:val="001F4C29"/>
    <w:rsid w:val="001F5187"/>
    <w:rsid w:val="001F56C0"/>
    <w:rsid w:val="001F5A50"/>
    <w:rsid w:val="001F5AAC"/>
    <w:rsid w:val="001F62C1"/>
    <w:rsid w:val="001F69D0"/>
    <w:rsid w:val="001F7EFB"/>
    <w:rsid w:val="00201F0F"/>
    <w:rsid w:val="00203537"/>
    <w:rsid w:val="002070E9"/>
    <w:rsid w:val="00211DB1"/>
    <w:rsid w:val="0021358A"/>
    <w:rsid w:val="002149FD"/>
    <w:rsid w:val="00214A1C"/>
    <w:rsid w:val="00215C55"/>
    <w:rsid w:val="002161F3"/>
    <w:rsid w:val="00217B86"/>
    <w:rsid w:val="002200C9"/>
    <w:rsid w:val="00221043"/>
    <w:rsid w:val="0022130F"/>
    <w:rsid w:val="00222BCC"/>
    <w:rsid w:val="0022458D"/>
    <w:rsid w:val="002257C5"/>
    <w:rsid w:val="002267EA"/>
    <w:rsid w:val="00226D07"/>
    <w:rsid w:val="00226DF2"/>
    <w:rsid w:val="00227800"/>
    <w:rsid w:val="002320E0"/>
    <w:rsid w:val="002326D8"/>
    <w:rsid w:val="00233346"/>
    <w:rsid w:val="00233991"/>
    <w:rsid w:val="0023559A"/>
    <w:rsid w:val="0023604A"/>
    <w:rsid w:val="00240C0A"/>
    <w:rsid w:val="00241C0B"/>
    <w:rsid w:val="0024206F"/>
    <w:rsid w:val="00242561"/>
    <w:rsid w:val="00242C7B"/>
    <w:rsid w:val="00242DB2"/>
    <w:rsid w:val="00242E0C"/>
    <w:rsid w:val="002437E2"/>
    <w:rsid w:val="0024585B"/>
    <w:rsid w:val="00250357"/>
    <w:rsid w:val="00251C39"/>
    <w:rsid w:val="00251DFA"/>
    <w:rsid w:val="00252C64"/>
    <w:rsid w:val="00253317"/>
    <w:rsid w:val="00253FF9"/>
    <w:rsid w:val="002544D1"/>
    <w:rsid w:val="002547B3"/>
    <w:rsid w:val="0025490E"/>
    <w:rsid w:val="00255BA1"/>
    <w:rsid w:val="002600E4"/>
    <w:rsid w:val="00260C08"/>
    <w:rsid w:val="0026154A"/>
    <w:rsid w:val="00262235"/>
    <w:rsid w:val="0026398F"/>
    <w:rsid w:val="002665B1"/>
    <w:rsid w:val="0027004D"/>
    <w:rsid w:val="00271C1E"/>
    <w:rsid w:val="002738B7"/>
    <w:rsid w:val="00275B9F"/>
    <w:rsid w:val="002772D4"/>
    <w:rsid w:val="00277813"/>
    <w:rsid w:val="00282EBA"/>
    <w:rsid w:val="002834D8"/>
    <w:rsid w:val="00283867"/>
    <w:rsid w:val="00283C3F"/>
    <w:rsid w:val="00284393"/>
    <w:rsid w:val="00287B56"/>
    <w:rsid w:val="00290E8E"/>
    <w:rsid w:val="002913BA"/>
    <w:rsid w:val="00291AD8"/>
    <w:rsid w:val="00293743"/>
    <w:rsid w:val="00293A5A"/>
    <w:rsid w:val="00296C37"/>
    <w:rsid w:val="002A1849"/>
    <w:rsid w:val="002A1BC7"/>
    <w:rsid w:val="002A2013"/>
    <w:rsid w:val="002A222C"/>
    <w:rsid w:val="002A35FE"/>
    <w:rsid w:val="002A39C6"/>
    <w:rsid w:val="002A520A"/>
    <w:rsid w:val="002A54CA"/>
    <w:rsid w:val="002A5744"/>
    <w:rsid w:val="002A6F61"/>
    <w:rsid w:val="002A707B"/>
    <w:rsid w:val="002B13A1"/>
    <w:rsid w:val="002B4CDD"/>
    <w:rsid w:val="002B51A5"/>
    <w:rsid w:val="002B5734"/>
    <w:rsid w:val="002B5E83"/>
    <w:rsid w:val="002C0982"/>
    <w:rsid w:val="002C0BF7"/>
    <w:rsid w:val="002C2085"/>
    <w:rsid w:val="002C42D8"/>
    <w:rsid w:val="002C4859"/>
    <w:rsid w:val="002C506C"/>
    <w:rsid w:val="002C7572"/>
    <w:rsid w:val="002C7EA6"/>
    <w:rsid w:val="002C7F5A"/>
    <w:rsid w:val="002D088D"/>
    <w:rsid w:val="002D3249"/>
    <w:rsid w:val="002D3AAC"/>
    <w:rsid w:val="002D5851"/>
    <w:rsid w:val="002D6CF8"/>
    <w:rsid w:val="002E222E"/>
    <w:rsid w:val="002E372F"/>
    <w:rsid w:val="002E38D6"/>
    <w:rsid w:val="002E4408"/>
    <w:rsid w:val="002E49B0"/>
    <w:rsid w:val="002E50C5"/>
    <w:rsid w:val="002F0A54"/>
    <w:rsid w:val="002F0DA6"/>
    <w:rsid w:val="002F11A8"/>
    <w:rsid w:val="002F2E55"/>
    <w:rsid w:val="002F4016"/>
    <w:rsid w:val="002F4B9D"/>
    <w:rsid w:val="002F5B9C"/>
    <w:rsid w:val="002F5D26"/>
    <w:rsid w:val="002F612F"/>
    <w:rsid w:val="002F7598"/>
    <w:rsid w:val="002F7FBF"/>
    <w:rsid w:val="0030129B"/>
    <w:rsid w:val="003066B5"/>
    <w:rsid w:val="003067D4"/>
    <w:rsid w:val="00306A14"/>
    <w:rsid w:val="0031088C"/>
    <w:rsid w:val="00310E02"/>
    <w:rsid w:val="003153AD"/>
    <w:rsid w:val="0032298F"/>
    <w:rsid w:val="0032471B"/>
    <w:rsid w:val="0032527F"/>
    <w:rsid w:val="003274C7"/>
    <w:rsid w:val="00330238"/>
    <w:rsid w:val="003336BF"/>
    <w:rsid w:val="00333D04"/>
    <w:rsid w:val="00336137"/>
    <w:rsid w:val="00337268"/>
    <w:rsid w:val="00340BDA"/>
    <w:rsid w:val="00340C2C"/>
    <w:rsid w:val="00340F94"/>
    <w:rsid w:val="0034244E"/>
    <w:rsid w:val="00343533"/>
    <w:rsid w:val="00345F22"/>
    <w:rsid w:val="00347FEB"/>
    <w:rsid w:val="003508AA"/>
    <w:rsid w:val="00353A3A"/>
    <w:rsid w:val="0035400F"/>
    <w:rsid w:val="00354695"/>
    <w:rsid w:val="00355315"/>
    <w:rsid w:val="00355487"/>
    <w:rsid w:val="0035560D"/>
    <w:rsid w:val="00355AD1"/>
    <w:rsid w:val="0035643B"/>
    <w:rsid w:val="00356A9B"/>
    <w:rsid w:val="003573AE"/>
    <w:rsid w:val="0036079E"/>
    <w:rsid w:val="0036255A"/>
    <w:rsid w:val="00362C10"/>
    <w:rsid w:val="00364F08"/>
    <w:rsid w:val="00366DF5"/>
    <w:rsid w:val="0037331C"/>
    <w:rsid w:val="00374581"/>
    <w:rsid w:val="003753C4"/>
    <w:rsid w:val="0037543F"/>
    <w:rsid w:val="0037659E"/>
    <w:rsid w:val="00376B12"/>
    <w:rsid w:val="00376B35"/>
    <w:rsid w:val="00376C6C"/>
    <w:rsid w:val="0038091F"/>
    <w:rsid w:val="003825B7"/>
    <w:rsid w:val="003829A1"/>
    <w:rsid w:val="003851BD"/>
    <w:rsid w:val="00386335"/>
    <w:rsid w:val="00386C12"/>
    <w:rsid w:val="00393422"/>
    <w:rsid w:val="00393574"/>
    <w:rsid w:val="00395503"/>
    <w:rsid w:val="0039644A"/>
    <w:rsid w:val="00396B4B"/>
    <w:rsid w:val="003A11B5"/>
    <w:rsid w:val="003A448A"/>
    <w:rsid w:val="003A6896"/>
    <w:rsid w:val="003A6DF7"/>
    <w:rsid w:val="003B0219"/>
    <w:rsid w:val="003B0D88"/>
    <w:rsid w:val="003B164F"/>
    <w:rsid w:val="003B5D10"/>
    <w:rsid w:val="003B5D32"/>
    <w:rsid w:val="003B5EBA"/>
    <w:rsid w:val="003B6E39"/>
    <w:rsid w:val="003C2309"/>
    <w:rsid w:val="003C3060"/>
    <w:rsid w:val="003C343E"/>
    <w:rsid w:val="003C3BD2"/>
    <w:rsid w:val="003C3E86"/>
    <w:rsid w:val="003C446F"/>
    <w:rsid w:val="003C479D"/>
    <w:rsid w:val="003C47C7"/>
    <w:rsid w:val="003C5546"/>
    <w:rsid w:val="003D1344"/>
    <w:rsid w:val="003D197E"/>
    <w:rsid w:val="003D2608"/>
    <w:rsid w:val="003D3BFF"/>
    <w:rsid w:val="003D4648"/>
    <w:rsid w:val="003D6A8A"/>
    <w:rsid w:val="003D7ECB"/>
    <w:rsid w:val="003E0E97"/>
    <w:rsid w:val="003E12F1"/>
    <w:rsid w:val="003E1792"/>
    <w:rsid w:val="003E1850"/>
    <w:rsid w:val="003E3B1D"/>
    <w:rsid w:val="003E3EAA"/>
    <w:rsid w:val="003E3FA5"/>
    <w:rsid w:val="003E5E84"/>
    <w:rsid w:val="003E7341"/>
    <w:rsid w:val="003F00FC"/>
    <w:rsid w:val="003F14B2"/>
    <w:rsid w:val="003F1CD4"/>
    <w:rsid w:val="003F2270"/>
    <w:rsid w:val="003F396D"/>
    <w:rsid w:val="003F3F1A"/>
    <w:rsid w:val="003F48AB"/>
    <w:rsid w:val="003F530C"/>
    <w:rsid w:val="003F5362"/>
    <w:rsid w:val="003F574C"/>
    <w:rsid w:val="003F604B"/>
    <w:rsid w:val="003F60A2"/>
    <w:rsid w:val="003F654E"/>
    <w:rsid w:val="004001E7"/>
    <w:rsid w:val="0040048E"/>
    <w:rsid w:val="004007A5"/>
    <w:rsid w:val="00400EB2"/>
    <w:rsid w:val="00401B12"/>
    <w:rsid w:val="00401EC7"/>
    <w:rsid w:val="00402A18"/>
    <w:rsid w:val="00403B68"/>
    <w:rsid w:val="00404BDE"/>
    <w:rsid w:val="00405B12"/>
    <w:rsid w:val="00405C66"/>
    <w:rsid w:val="0040787C"/>
    <w:rsid w:val="00407D7B"/>
    <w:rsid w:val="00407F0A"/>
    <w:rsid w:val="00410549"/>
    <w:rsid w:val="00411115"/>
    <w:rsid w:val="00412E45"/>
    <w:rsid w:val="00413196"/>
    <w:rsid w:val="00413B54"/>
    <w:rsid w:val="004144F4"/>
    <w:rsid w:val="004211CB"/>
    <w:rsid w:val="0042125A"/>
    <w:rsid w:val="00421A22"/>
    <w:rsid w:val="00422962"/>
    <w:rsid w:val="0042401F"/>
    <w:rsid w:val="00424874"/>
    <w:rsid w:val="00426000"/>
    <w:rsid w:val="004269DD"/>
    <w:rsid w:val="00427586"/>
    <w:rsid w:val="00430B0C"/>
    <w:rsid w:val="004347DD"/>
    <w:rsid w:val="00436FAB"/>
    <w:rsid w:val="00437BCA"/>
    <w:rsid w:val="0044023A"/>
    <w:rsid w:val="00440E3E"/>
    <w:rsid w:val="00441342"/>
    <w:rsid w:val="00441DDA"/>
    <w:rsid w:val="00442576"/>
    <w:rsid w:val="0044300A"/>
    <w:rsid w:val="00444278"/>
    <w:rsid w:val="004443D5"/>
    <w:rsid w:val="00450109"/>
    <w:rsid w:val="00450B17"/>
    <w:rsid w:val="004515E1"/>
    <w:rsid w:val="00452800"/>
    <w:rsid w:val="0045288A"/>
    <w:rsid w:val="00454D92"/>
    <w:rsid w:val="00456248"/>
    <w:rsid w:val="004564BE"/>
    <w:rsid w:val="0046119B"/>
    <w:rsid w:val="00462014"/>
    <w:rsid w:val="004626FD"/>
    <w:rsid w:val="004642E7"/>
    <w:rsid w:val="004665A8"/>
    <w:rsid w:val="0046722C"/>
    <w:rsid w:val="004721FD"/>
    <w:rsid w:val="0047448A"/>
    <w:rsid w:val="00474DEE"/>
    <w:rsid w:val="00480BD3"/>
    <w:rsid w:val="00481E2A"/>
    <w:rsid w:val="00483539"/>
    <w:rsid w:val="0048622E"/>
    <w:rsid w:val="004862B5"/>
    <w:rsid w:val="00491A25"/>
    <w:rsid w:val="004940E4"/>
    <w:rsid w:val="004943F8"/>
    <w:rsid w:val="00494A6F"/>
    <w:rsid w:val="00495CA5"/>
    <w:rsid w:val="004A085C"/>
    <w:rsid w:val="004A0C0F"/>
    <w:rsid w:val="004A1402"/>
    <w:rsid w:val="004A4433"/>
    <w:rsid w:val="004A5BD9"/>
    <w:rsid w:val="004B12AC"/>
    <w:rsid w:val="004B3200"/>
    <w:rsid w:val="004B4571"/>
    <w:rsid w:val="004B46D3"/>
    <w:rsid w:val="004B475D"/>
    <w:rsid w:val="004B49B2"/>
    <w:rsid w:val="004B5841"/>
    <w:rsid w:val="004B7E96"/>
    <w:rsid w:val="004C044E"/>
    <w:rsid w:val="004C070D"/>
    <w:rsid w:val="004C17B7"/>
    <w:rsid w:val="004C2DA4"/>
    <w:rsid w:val="004C4029"/>
    <w:rsid w:val="004C52F6"/>
    <w:rsid w:val="004C5873"/>
    <w:rsid w:val="004C5C09"/>
    <w:rsid w:val="004C6E9F"/>
    <w:rsid w:val="004C7946"/>
    <w:rsid w:val="004C7BA3"/>
    <w:rsid w:val="004D101D"/>
    <w:rsid w:val="004D1D06"/>
    <w:rsid w:val="004D489D"/>
    <w:rsid w:val="004D50AE"/>
    <w:rsid w:val="004D51EF"/>
    <w:rsid w:val="004D5EC6"/>
    <w:rsid w:val="004E0964"/>
    <w:rsid w:val="004E1608"/>
    <w:rsid w:val="004E3339"/>
    <w:rsid w:val="004E3AE3"/>
    <w:rsid w:val="004E72E0"/>
    <w:rsid w:val="004E73B1"/>
    <w:rsid w:val="004F00B9"/>
    <w:rsid w:val="004F0F80"/>
    <w:rsid w:val="004F5267"/>
    <w:rsid w:val="004F6CC1"/>
    <w:rsid w:val="004F7550"/>
    <w:rsid w:val="00500C15"/>
    <w:rsid w:val="00501726"/>
    <w:rsid w:val="0050254C"/>
    <w:rsid w:val="00503546"/>
    <w:rsid w:val="0050354F"/>
    <w:rsid w:val="005040BC"/>
    <w:rsid w:val="00514D33"/>
    <w:rsid w:val="00516433"/>
    <w:rsid w:val="005228AD"/>
    <w:rsid w:val="00523CDA"/>
    <w:rsid w:val="005246FD"/>
    <w:rsid w:val="005254EF"/>
    <w:rsid w:val="00525CBA"/>
    <w:rsid w:val="00526003"/>
    <w:rsid w:val="005266BC"/>
    <w:rsid w:val="00530FDA"/>
    <w:rsid w:val="00531DD5"/>
    <w:rsid w:val="005321F5"/>
    <w:rsid w:val="005322BB"/>
    <w:rsid w:val="005333F8"/>
    <w:rsid w:val="00533C8D"/>
    <w:rsid w:val="005340BF"/>
    <w:rsid w:val="00534D07"/>
    <w:rsid w:val="00534FAB"/>
    <w:rsid w:val="0053532F"/>
    <w:rsid w:val="00537057"/>
    <w:rsid w:val="005373D3"/>
    <w:rsid w:val="005412E9"/>
    <w:rsid w:val="00541CA0"/>
    <w:rsid w:val="0054400E"/>
    <w:rsid w:val="00544A37"/>
    <w:rsid w:val="0054610D"/>
    <w:rsid w:val="00546176"/>
    <w:rsid w:val="005463E1"/>
    <w:rsid w:val="00546CAA"/>
    <w:rsid w:val="00547DDE"/>
    <w:rsid w:val="00550783"/>
    <w:rsid w:val="005511EE"/>
    <w:rsid w:val="00551A34"/>
    <w:rsid w:val="00551C21"/>
    <w:rsid w:val="005527A0"/>
    <w:rsid w:val="0055377A"/>
    <w:rsid w:val="00554B28"/>
    <w:rsid w:val="00555B00"/>
    <w:rsid w:val="0055640F"/>
    <w:rsid w:val="005571B3"/>
    <w:rsid w:val="0056059A"/>
    <w:rsid w:val="00560AC5"/>
    <w:rsid w:val="00561254"/>
    <w:rsid w:val="005612EB"/>
    <w:rsid w:val="00561417"/>
    <w:rsid w:val="00561A77"/>
    <w:rsid w:val="00561D00"/>
    <w:rsid w:val="00561FD2"/>
    <w:rsid w:val="005637AC"/>
    <w:rsid w:val="00563B4B"/>
    <w:rsid w:val="00564096"/>
    <w:rsid w:val="00565506"/>
    <w:rsid w:val="00565B66"/>
    <w:rsid w:val="00565C15"/>
    <w:rsid w:val="00565C9B"/>
    <w:rsid w:val="005702AB"/>
    <w:rsid w:val="0057091D"/>
    <w:rsid w:val="005715C4"/>
    <w:rsid w:val="00574BC1"/>
    <w:rsid w:val="00575427"/>
    <w:rsid w:val="005767CA"/>
    <w:rsid w:val="0057718B"/>
    <w:rsid w:val="005778FD"/>
    <w:rsid w:val="00581870"/>
    <w:rsid w:val="00582062"/>
    <w:rsid w:val="0058347F"/>
    <w:rsid w:val="00583853"/>
    <w:rsid w:val="00583F58"/>
    <w:rsid w:val="00585BF1"/>
    <w:rsid w:val="00587B1D"/>
    <w:rsid w:val="00587E24"/>
    <w:rsid w:val="005903DE"/>
    <w:rsid w:val="00590EE6"/>
    <w:rsid w:val="00591357"/>
    <w:rsid w:val="00591B9E"/>
    <w:rsid w:val="0059308D"/>
    <w:rsid w:val="00593F84"/>
    <w:rsid w:val="00594348"/>
    <w:rsid w:val="005947D3"/>
    <w:rsid w:val="00595247"/>
    <w:rsid w:val="0059533B"/>
    <w:rsid w:val="005960D2"/>
    <w:rsid w:val="005977A8"/>
    <w:rsid w:val="005A038D"/>
    <w:rsid w:val="005A14D5"/>
    <w:rsid w:val="005A1EAD"/>
    <w:rsid w:val="005A24A2"/>
    <w:rsid w:val="005A3FA1"/>
    <w:rsid w:val="005A4905"/>
    <w:rsid w:val="005A542E"/>
    <w:rsid w:val="005A6127"/>
    <w:rsid w:val="005A743B"/>
    <w:rsid w:val="005B0B3D"/>
    <w:rsid w:val="005B17D8"/>
    <w:rsid w:val="005B2366"/>
    <w:rsid w:val="005B44A5"/>
    <w:rsid w:val="005B552F"/>
    <w:rsid w:val="005B7005"/>
    <w:rsid w:val="005B7C8C"/>
    <w:rsid w:val="005C13FF"/>
    <w:rsid w:val="005C180B"/>
    <w:rsid w:val="005C2576"/>
    <w:rsid w:val="005C375A"/>
    <w:rsid w:val="005C4C3E"/>
    <w:rsid w:val="005C506E"/>
    <w:rsid w:val="005C5617"/>
    <w:rsid w:val="005C5CAC"/>
    <w:rsid w:val="005D28AD"/>
    <w:rsid w:val="005D527B"/>
    <w:rsid w:val="005D54FB"/>
    <w:rsid w:val="005D5F74"/>
    <w:rsid w:val="005D6182"/>
    <w:rsid w:val="005D69F1"/>
    <w:rsid w:val="005D71F3"/>
    <w:rsid w:val="005E0396"/>
    <w:rsid w:val="005E03FF"/>
    <w:rsid w:val="005E06F1"/>
    <w:rsid w:val="005E075E"/>
    <w:rsid w:val="005E0E91"/>
    <w:rsid w:val="005E278D"/>
    <w:rsid w:val="005E475E"/>
    <w:rsid w:val="005E4910"/>
    <w:rsid w:val="005E4952"/>
    <w:rsid w:val="005E52FA"/>
    <w:rsid w:val="005E7E26"/>
    <w:rsid w:val="005F1FE4"/>
    <w:rsid w:val="005F5730"/>
    <w:rsid w:val="006004F2"/>
    <w:rsid w:val="006014AE"/>
    <w:rsid w:val="00604310"/>
    <w:rsid w:val="00604702"/>
    <w:rsid w:val="00604F16"/>
    <w:rsid w:val="00611A82"/>
    <w:rsid w:val="0061243D"/>
    <w:rsid w:val="00613295"/>
    <w:rsid w:val="00613447"/>
    <w:rsid w:val="00613B35"/>
    <w:rsid w:val="00615973"/>
    <w:rsid w:val="00617CF2"/>
    <w:rsid w:val="0062072F"/>
    <w:rsid w:val="006210A3"/>
    <w:rsid w:val="006225BE"/>
    <w:rsid w:val="00623827"/>
    <w:rsid w:val="0062432E"/>
    <w:rsid w:val="00625AEC"/>
    <w:rsid w:val="00626E69"/>
    <w:rsid w:val="00633ECF"/>
    <w:rsid w:val="006352D4"/>
    <w:rsid w:val="0063537B"/>
    <w:rsid w:val="006366D4"/>
    <w:rsid w:val="00636942"/>
    <w:rsid w:val="0063724B"/>
    <w:rsid w:val="00641103"/>
    <w:rsid w:val="00642A7E"/>
    <w:rsid w:val="006451A4"/>
    <w:rsid w:val="00646041"/>
    <w:rsid w:val="00646B4C"/>
    <w:rsid w:val="006473E8"/>
    <w:rsid w:val="00647A76"/>
    <w:rsid w:val="00647EEC"/>
    <w:rsid w:val="00652BE1"/>
    <w:rsid w:val="0065320C"/>
    <w:rsid w:val="00653553"/>
    <w:rsid w:val="00653617"/>
    <w:rsid w:val="006547F1"/>
    <w:rsid w:val="00655727"/>
    <w:rsid w:val="00655A05"/>
    <w:rsid w:val="00655E72"/>
    <w:rsid w:val="00656670"/>
    <w:rsid w:val="00661650"/>
    <w:rsid w:val="00662072"/>
    <w:rsid w:val="00662674"/>
    <w:rsid w:val="00667872"/>
    <w:rsid w:val="006700BD"/>
    <w:rsid w:val="006703D4"/>
    <w:rsid w:val="0067046C"/>
    <w:rsid w:val="00670DCD"/>
    <w:rsid w:val="00671060"/>
    <w:rsid w:val="006714C9"/>
    <w:rsid w:val="006715E4"/>
    <w:rsid w:val="006740AC"/>
    <w:rsid w:val="00674451"/>
    <w:rsid w:val="006748A2"/>
    <w:rsid w:val="00675F8B"/>
    <w:rsid w:val="0067665A"/>
    <w:rsid w:val="006768CD"/>
    <w:rsid w:val="00676AF5"/>
    <w:rsid w:val="0068007B"/>
    <w:rsid w:val="00682A5D"/>
    <w:rsid w:val="00682B00"/>
    <w:rsid w:val="00682E89"/>
    <w:rsid w:val="00682F4A"/>
    <w:rsid w:val="00683098"/>
    <w:rsid w:val="006845C3"/>
    <w:rsid w:val="0068578A"/>
    <w:rsid w:val="00690190"/>
    <w:rsid w:val="00691726"/>
    <w:rsid w:val="0069323E"/>
    <w:rsid w:val="0069656E"/>
    <w:rsid w:val="006971A6"/>
    <w:rsid w:val="0069733B"/>
    <w:rsid w:val="006A0307"/>
    <w:rsid w:val="006A1874"/>
    <w:rsid w:val="006A1B60"/>
    <w:rsid w:val="006A2DF8"/>
    <w:rsid w:val="006A62C0"/>
    <w:rsid w:val="006B05D1"/>
    <w:rsid w:val="006B0723"/>
    <w:rsid w:val="006B1709"/>
    <w:rsid w:val="006B23C6"/>
    <w:rsid w:val="006B252D"/>
    <w:rsid w:val="006B2824"/>
    <w:rsid w:val="006B3562"/>
    <w:rsid w:val="006B42CF"/>
    <w:rsid w:val="006B5095"/>
    <w:rsid w:val="006B6886"/>
    <w:rsid w:val="006C08FD"/>
    <w:rsid w:val="006C1771"/>
    <w:rsid w:val="006C3369"/>
    <w:rsid w:val="006C57E7"/>
    <w:rsid w:val="006C58E1"/>
    <w:rsid w:val="006C634D"/>
    <w:rsid w:val="006C661A"/>
    <w:rsid w:val="006C6F56"/>
    <w:rsid w:val="006C7A36"/>
    <w:rsid w:val="006D01D1"/>
    <w:rsid w:val="006D0602"/>
    <w:rsid w:val="006D2DFB"/>
    <w:rsid w:val="006D3CD2"/>
    <w:rsid w:val="006D3CEA"/>
    <w:rsid w:val="006D3DD7"/>
    <w:rsid w:val="006D4D9C"/>
    <w:rsid w:val="006D6862"/>
    <w:rsid w:val="006D79A3"/>
    <w:rsid w:val="006E182D"/>
    <w:rsid w:val="006E308C"/>
    <w:rsid w:val="006E30A3"/>
    <w:rsid w:val="006E35E7"/>
    <w:rsid w:val="006E67A2"/>
    <w:rsid w:val="006E6E8D"/>
    <w:rsid w:val="006E7134"/>
    <w:rsid w:val="006F0201"/>
    <w:rsid w:val="006F09FD"/>
    <w:rsid w:val="006F1411"/>
    <w:rsid w:val="006F213A"/>
    <w:rsid w:val="006F5A8C"/>
    <w:rsid w:val="006F5F54"/>
    <w:rsid w:val="006F64F2"/>
    <w:rsid w:val="006F72CA"/>
    <w:rsid w:val="006F7AA1"/>
    <w:rsid w:val="0070109B"/>
    <w:rsid w:val="00704336"/>
    <w:rsid w:val="00706FF2"/>
    <w:rsid w:val="00707655"/>
    <w:rsid w:val="00707D89"/>
    <w:rsid w:val="00712568"/>
    <w:rsid w:val="00713C3E"/>
    <w:rsid w:val="0071451C"/>
    <w:rsid w:val="00716F84"/>
    <w:rsid w:val="00720347"/>
    <w:rsid w:val="00721176"/>
    <w:rsid w:val="00721DA3"/>
    <w:rsid w:val="00722A95"/>
    <w:rsid w:val="00722F6A"/>
    <w:rsid w:val="00723E72"/>
    <w:rsid w:val="00724441"/>
    <w:rsid w:val="00724DCE"/>
    <w:rsid w:val="00732075"/>
    <w:rsid w:val="0073267B"/>
    <w:rsid w:val="007409AF"/>
    <w:rsid w:val="00741862"/>
    <w:rsid w:val="007425D3"/>
    <w:rsid w:val="00742871"/>
    <w:rsid w:val="00743EF1"/>
    <w:rsid w:val="007451B2"/>
    <w:rsid w:val="00747E43"/>
    <w:rsid w:val="007509B8"/>
    <w:rsid w:val="00751135"/>
    <w:rsid w:val="00752A47"/>
    <w:rsid w:val="00752B54"/>
    <w:rsid w:val="00752D52"/>
    <w:rsid w:val="00754C7B"/>
    <w:rsid w:val="007563EB"/>
    <w:rsid w:val="00756B31"/>
    <w:rsid w:val="007618E4"/>
    <w:rsid w:val="00763443"/>
    <w:rsid w:val="00763F75"/>
    <w:rsid w:val="007650E5"/>
    <w:rsid w:val="0077096D"/>
    <w:rsid w:val="00770C65"/>
    <w:rsid w:val="007734BE"/>
    <w:rsid w:val="00774318"/>
    <w:rsid w:val="007747ED"/>
    <w:rsid w:val="00775AA8"/>
    <w:rsid w:val="007769C8"/>
    <w:rsid w:val="00777327"/>
    <w:rsid w:val="007777A9"/>
    <w:rsid w:val="007802C8"/>
    <w:rsid w:val="00780A2D"/>
    <w:rsid w:val="00781DFC"/>
    <w:rsid w:val="00782DA8"/>
    <w:rsid w:val="007847DD"/>
    <w:rsid w:val="00790D96"/>
    <w:rsid w:val="00792E15"/>
    <w:rsid w:val="007935F1"/>
    <w:rsid w:val="00795F21"/>
    <w:rsid w:val="007968A1"/>
    <w:rsid w:val="00796BB0"/>
    <w:rsid w:val="00797D56"/>
    <w:rsid w:val="007A0043"/>
    <w:rsid w:val="007A0D1D"/>
    <w:rsid w:val="007A49B5"/>
    <w:rsid w:val="007A4C1B"/>
    <w:rsid w:val="007A53D4"/>
    <w:rsid w:val="007A5BA9"/>
    <w:rsid w:val="007A5EAE"/>
    <w:rsid w:val="007A7C46"/>
    <w:rsid w:val="007B0C59"/>
    <w:rsid w:val="007B1B03"/>
    <w:rsid w:val="007B21BC"/>
    <w:rsid w:val="007B26CF"/>
    <w:rsid w:val="007B525A"/>
    <w:rsid w:val="007B6C9B"/>
    <w:rsid w:val="007B6EA7"/>
    <w:rsid w:val="007B76EC"/>
    <w:rsid w:val="007C727C"/>
    <w:rsid w:val="007C75AA"/>
    <w:rsid w:val="007C7625"/>
    <w:rsid w:val="007C7DDE"/>
    <w:rsid w:val="007D0A65"/>
    <w:rsid w:val="007D10F5"/>
    <w:rsid w:val="007D38D6"/>
    <w:rsid w:val="007D3DB0"/>
    <w:rsid w:val="007D4693"/>
    <w:rsid w:val="007D72D3"/>
    <w:rsid w:val="007E12E3"/>
    <w:rsid w:val="007E3946"/>
    <w:rsid w:val="007E3D88"/>
    <w:rsid w:val="007E49A9"/>
    <w:rsid w:val="007E5C56"/>
    <w:rsid w:val="007E6744"/>
    <w:rsid w:val="007E718C"/>
    <w:rsid w:val="007E73BF"/>
    <w:rsid w:val="007E7B8B"/>
    <w:rsid w:val="007F00C2"/>
    <w:rsid w:val="007F10A2"/>
    <w:rsid w:val="007F3A17"/>
    <w:rsid w:val="007F3FA4"/>
    <w:rsid w:val="007F5F94"/>
    <w:rsid w:val="0080172A"/>
    <w:rsid w:val="008024C8"/>
    <w:rsid w:val="00804CB5"/>
    <w:rsid w:val="00807BCF"/>
    <w:rsid w:val="008108BB"/>
    <w:rsid w:val="008113B6"/>
    <w:rsid w:val="00813A3C"/>
    <w:rsid w:val="00815E8D"/>
    <w:rsid w:val="00820307"/>
    <w:rsid w:val="008211CE"/>
    <w:rsid w:val="00821B5F"/>
    <w:rsid w:val="00822183"/>
    <w:rsid w:val="00822389"/>
    <w:rsid w:val="00823B3B"/>
    <w:rsid w:val="00823D13"/>
    <w:rsid w:val="00823FCD"/>
    <w:rsid w:val="008240B6"/>
    <w:rsid w:val="00827287"/>
    <w:rsid w:val="008277A9"/>
    <w:rsid w:val="008304AC"/>
    <w:rsid w:val="00830BD1"/>
    <w:rsid w:val="008320C5"/>
    <w:rsid w:val="00832A7D"/>
    <w:rsid w:val="008334BA"/>
    <w:rsid w:val="00835582"/>
    <w:rsid w:val="0083603C"/>
    <w:rsid w:val="008360A6"/>
    <w:rsid w:val="00836693"/>
    <w:rsid w:val="00836E3C"/>
    <w:rsid w:val="00836F11"/>
    <w:rsid w:val="00837E46"/>
    <w:rsid w:val="00841491"/>
    <w:rsid w:val="00843A8C"/>
    <w:rsid w:val="00843B8B"/>
    <w:rsid w:val="00844D71"/>
    <w:rsid w:val="00846104"/>
    <w:rsid w:val="00847E63"/>
    <w:rsid w:val="00850621"/>
    <w:rsid w:val="0085146D"/>
    <w:rsid w:val="008517CC"/>
    <w:rsid w:val="0085281E"/>
    <w:rsid w:val="00853F0F"/>
    <w:rsid w:val="008541EA"/>
    <w:rsid w:val="00855302"/>
    <w:rsid w:val="00855648"/>
    <w:rsid w:val="00855678"/>
    <w:rsid w:val="00856B06"/>
    <w:rsid w:val="00856B14"/>
    <w:rsid w:val="0085762B"/>
    <w:rsid w:val="00860873"/>
    <w:rsid w:val="00862A46"/>
    <w:rsid w:val="00862A6A"/>
    <w:rsid w:val="008641F8"/>
    <w:rsid w:val="00864A76"/>
    <w:rsid w:val="0086694E"/>
    <w:rsid w:val="00866D69"/>
    <w:rsid w:val="00871567"/>
    <w:rsid w:val="00872A37"/>
    <w:rsid w:val="00874A72"/>
    <w:rsid w:val="00874D36"/>
    <w:rsid w:val="00875205"/>
    <w:rsid w:val="008754A7"/>
    <w:rsid w:val="0087664F"/>
    <w:rsid w:val="00881432"/>
    <w:rsid w:val="008834E4"/>
    <w:rsid w:val="008842E6"/>
    <w:rsid w:val="00886474"/>
    <w:rsid w:val="00886AC7"/>
    <w:rsid w:val="0088700C"/>
    <w:rsid w:val="00892D68"/>
    <w:rsid w:val="0089626D"/>
    <w:rsid w:val="008969BA"/>
    <w:rsid w:val="008A0152"/>
    <w:rsid w:val="008A101A"/>
    <w:rsid w:val="008A1932"/>
    <w:rsid w:val="008A3669"/>
    <w:rsid w:val="008A3FC3"/>
    <w:rsid w:val="008A547E"/>
    <w:rsid w:val="008B0364"/>
    <w:rsid w:val="008B0C83"/>
    <w:rsid w:val="008B10B5"/>
    <w:rsid w:val="008B17A0"/>
    <w:rsid w:val="008B20EE"/>
    <w:rsid w:val="008B2E05"/>
    <w:rsid w:val="008B53EE"/>
    <w:rsid w:val="008B5DFF"/>
    <w:rsid w:val="008B6183"/>
    <w:rsid w:val="008C03F5"/>
    <w:rsid w:val="008C085C"/>
    <w:rsid w:val="008C2528"/>
    <w:rsid w:val="008C4155"/>
    <w:rsid w:val="008C43D8"/>
    <w:rsid w:val="008C53C0"/>
    <w:rsid w:val="008C540E"/>
    <w:rsid w:val="008C7A6D"/>
    <w:rsid w:val="008D26B0"/>
    <w:rsid w:val="008D2F9D"/>
    <w:rsid w:val="008D3A27"/>
    <w:rsid w:val="008D5142"/>
    <w:rsid w:val="008D5A14"/>
    <w:rsid w:val="008D5A7D"/>
    <w:rsid w:val="008D695B"/>
    <w:rsid w:val="008E28D6"/>
    <w:rsid w:val="008F0E4C"/>
    <w:rsid w:val="008F0E75"/>
    <w:rsid w:val="008F1AF8"/>
    <w:rsid w:val="008F2573"/>
    <w:rsid w:val="008F3287"/>
    <w:rsid w:val="008F39BE"/>
    <w:rsid w:val="008F3B1B"/>
    <w:rsid w:val="008F56B9"/>
    <w:rsid w:val="009005CA"/>
    <w:rsid w:val="00900694"/>
    <w:rsid w:val="00901C16"/>
    <w:rsid w:val="00902039"/>
    <w:rsid w:val="00902CCE"/>
    <w:rsid w:val="00903234"/>
    <w:rsid w:val="0090335F"/>
    <w:rsid w:val="00903C46"/>
    <w:rsid w:val="009041D1"/>
    <w:rsid w:val="00906792"/>
    <w:rsid w:val="009100D6"/>
    <w:rsid w:val="00910B0D"/>
    <w:rsid w:val="009114EB"/>
    <w:rsid w:val="009116FF"/>
    <w:rsid w:val="00912888"/>
    <w:rsid w:val="00912AB7"/>
    <w:rsid w:val="0091302C"/>
    <w:rsid w:val="009138B1"/>
    <w:rsid w:val="009153E6"/>
    <w:rsid w:val="00917448"/>
    <w:rsid w:val="00917CB6"/>
    <w:rsid w:val="0092019E"/>
    <w:rsid w:val="00920676"/>
    <w:rsid w:val="00921B06"/>
    <w:rsid w:val="009225DF"/>
    <w:rsid w:val="00925FFF"/>
    <w:rsid w:val="00930B67"/>
    <w:rsid w:val="00930F40"/>
    <w:rsid w:val="00931BF0"/>
    <w:rsid w:val="00933F8E"/>
    <w:rsid w:val="009345A6"/>
    <w:rsid w:val="00935481"/>
    <w:rsid w:val="0093754B"/>
    <w:rsid w:val="009410D3"/>
    <w:rsid w:val="00942EB7"/>
    <w:rsid w:val="00944D5F"/>
    <w:rsid w:val="009462BE"/>
    <w:rsid w:val="00946DDF"/>
    <w:rsid w:val="009527D7"/>
    <w:rsid w:val="00953A90"/>
    <w:rsid w:val="0095417B"/>
    <w:rsid w:val="00954321"/>
    <w:rsid w:val="0095464D"/>
    <w:rsid w:val="00954BE7"/>
    <w:rsid w:val="00955381"/>
    <w:rsid w:val="009554E9"/>
    <w:rsid w:val="00955AA3"/>
    <w:rsid w:val="00956990"/>
    <w:rsid w:val="009600A8"/>
    <w:rsid w:val="00962537"/>
    <w:rsid w:val="00964E21"/>
    <w:rsid w:val="009654A1"/>
    <w:rsid w:val="00965522"/>
    <w:rsid w:val="00965A7F"/>
    <w:rsid w:val="009708EA"/>
    <w:rsid w:val="00970EDE"/>
    <w:rsid w:val="00971C97"/>
    <w:rsid w:val="0097226E"/>
    <w:rsid w:val="00973649"/>
    <w:rsid w:val="009745C9"/>
    <w:rsid w:val="00975496"/>
    <w:rsid w:val="009759E5"/>
    <w:rsid w:val="00975D8F"/>
    <w:rsid w:val="00976CA9"/>
    <w:rsid w:val="00977BFB"/>
    <w:rsid w:val="0098142F"/>
    <w:rsid w:val="00985C41"/>
    <w:rsid w:val="00986C51"/>
    <w:rsid w:val="00986D1D"/>
    <w:rsid w:val="00987020"/>
    <w:rsid w:val="00990B77"/>
    <w:rsid w:val="00994C44"/>
    <w:rsid w:val="00994FEA"/>
    <w:rsid w:val="00995DE4"/>
    <w:rsid w:val="009966F5"/>
    <w:rsid w:val="00996A0C"/>
    <w:rsid w:val="009A07BE"/>
    <w:rsid w:val="009A0E22"/>
    <w:rsid w:val="009A113C"/>
    <w:rsid w:val="009A4008"/>
    <w:rsid w:val="009A42EB"/>
    <w:rsid w:val="009A4D80"/>
    <w:rsid w:val="009A5BC2"/>
    <w:rsid w:val="009A5E9C"/>
    <w:rsid w:val="009A5EDE"/>
    <w:rsid w:val="009A693E"/>
    <w:rsid w:val="009B0047"/>
    <w:rsid w:val="009B05F8"/>
    <w:rsid w:val="009B07CC"/>
    <w:rsid w:val="009B1C72"/>
    <w:rsid w:val="009B273C"/>
    <w:rsid w:val="009B5D93"/>
    <w:rsid w:val="009B6DD4"/>
    <w:rsid w:val="009C01C8"/>
    <w:rsid w:val="009C0396"/>
    <w:rsid w:val="009C140C"/>
    <w:rsid w:val="009C1E75"/>
    <w:rsid w:val="009C377C"/>
    <w:rsid w:val="009C3C6C"/>
    <w:rsid w:val="009C3D4B"/>
    <w:rsid w:val="009C3F54"/>
    <w:rsid w:val="009C458C"/>
    <w:rsid w:val="009C4AD3"/>
    <w:rsid w:val="009C4E1B"/>
    <w:rsid w:val="009C5A25"/>
    <w:rsid w:val="009C7A02"/>
    <w:rsid w:val="009D11AE"/>
    <w:rsid w:val="009D351E"/>
    <w:rsid w:val="009D44C8"/>
    <w:rsid w:val="009D496F"/>
    <w:rsid w:val="009D4987"/>
    <w:rsid w:val="009D5D7A"/>
    <w:rsid w:val="009D7072"/>
    <w:rsid w:val="009D7C92"/>
    <w:rsid w:val="009E14F1"/>
    <w:rsid w:val="009E25A9"/>
    <w:rsid w:val="009E495C"/>
    <w:rsid w:val="009E4E53"/>
    <w:rsid w:val="009E766A"/>
    <w:rsid w:val="009F4817"/>
    <w:rsid w:val="009F5031"/>
    <w:rsid w:val="009F58E2"/>
    <w:rsid w:val="009F59A7"/>
    <w:rsid w:val="009F6672"/>
    <w:rsid w:val="009F752F"/>
    <w:rsid w:val="00A00478"/>
    <w:rsid w:val="00A00729"/>
    <w:rsid w:val="00A00AB1"/>
    <w:rsid w:val="00A00AB2"/>
    <w:rsid w:val="00A0135B"/>
    <w:rsid w:val="00A01437"/>
    <w:rsid w:val="00A015C2"/>
    <w:rsid w:val="00A0172F"/>
    <w:rsid w:val="00A01857"/>
    <w:rsid w:val="00A023D9"/>
    <w:rsid w:val="00A03005"/>
    <w:rsid w:val="00A03867"/>
    <w:rsid w:val="00A04E8F"/>
    <w:rsid w:val="00A06B9B"/>
    <w:rsid w:val="00A07264"/>
    <w:rsid w:val="00A07873"/>
    <w:rsid w:val="00A103FD"/>
    <w:rsid w:val="00A10A72"/>
    <w:rsid w:val="00A11B8B"/>
    <w:rsid w:val="00A15188"/>
    <w:rsid w:val="00A15475"/>
    <w:rsid w:val="00A157F7"/>
    <w:rsid w:val="00A15A61"/>
    <w:rsid w:val="00A166BC"/>
    <w:rsid w:val="00A204C4"/>
    <w:rsid w:val="00A212E5"/>
    <w:rsid w:val="00A23793"/>
    <w:rsid w:val="00A24841"/>
    <w:rsid w:val="00A2665E"/>
    <w:rsid w:val="00A27978"/>
    <w:rsid w:val="00A30602"/>
    <w:rsid w:val="00A334FF"/>
    <w:rsid w:val="00A3609D"/>
    <w:rsid w:val="00A367EB"/>
    <w:rsid w:val="00A36CC0"/>
    <w:rsid w:val="00A372BD"/>
    <w:rsid w:val="00A37373"/>
    <w:rsid w:val="00A3739B"/>
    <w:rsid w:val="00A37787"/>
    <w:rsid w:val="00A40A6F"/>
    <w:rsid w:val="00A40EA1"/>
    <w:rsid w:val="00A41040"/>
    <w:rsid w:val="00A41B3D"/>
    <w:rsid w:val="00A42DB0"/>
    <w:rsid w:val="00A42E6E"/>
    <w:rsid w:val="00A44FFE"/>
    <w:rsid w:val="00A4737F"/>
    <w:rsid w:val="00A53667"/>
    <w:rsid w:val="00A5524B"/>
    <w:rsid w:val="00A55D65"/>
    <w:rsid w:val="00A57C86"/>
    <w:rsid w:val="00A60B8C"/>
    <w:rsid w:val="00A60D18"/>
    <w:rsid w:val="00A60EFF"/>
    <w:rsid w:val="00A6502E"/>
    <w:rsid w:val="00A65058"/>
    <w:rsid w:val="00A65A29"/>
    <w:rsid w:val="00A674A7"/>
    <w:rsid w:val="00A67A9D"/>
    <w:rsid w:val="00A67DBA"/>
    <w:rsid w:val="00A70C17"/>
    <w:rsid w:val="00A71660"/>
    <w:rsid w:val="00A72492"/>
    <w:rsid w:val="00A730E6"/>
    <w:rsid w:val="00A74130"/>
    <w:rsid w:val="00A7443A"/>
    <w:rsid w:val="00A7489B"/>
    <w:rsid w:val="00A75E6E"/>
    <w:rsid w:val="00A76DD9"/>
    <w:rsid w:val="00A80DB3"/>
    <w:rsid w:val="00A817AD"/>
    <w:rsid w:val="00A81909"/>
    <w:rsid w:val="00A825EC"/>
    <w:rsid w:val="00A8392B"/>
    <w:rsid w:val="00A83954"/>
    <w:rsid w:val="00A85043"/>
    <w:rsid w:val="00A85B82"/>
    <w:rsid w:val="00A86E88"/>
    <w:rsid w:val="00A9022C"/>
    <w:rsid w:val="00A906E9"/>
    <w:rsid w:val="00A914AC"/>
    <w:rsid w:val="00A91D95"/>
    <w:rsid w:val="00A93172"/>
    <w:rsid w:val="00A9404E"/>
    <w:rsid w:val="00A943CA"/>
    <w:rsid w:val="00A95CF8"/>
    <w:rsid w:val="00AA0FD9"/>
    <w:rsid w:val="00AA2F31"/>
    <w:rsid w:val="00AA3017"/>
    <w:rsid w:val="00AA3BB7"/>
    <w:rsid w:val="00AA4C05"/>
    <w:rsid w:val="00AA5BBF"/>
    <w:rsid w:val="00AA7272"/>
    <w:rsid w:val="00AA785F"/>
    <w:rsid w:val="00AA7AB3"/>
    <w:rsid w:val="00AB104A"/>
    <w:rsid w:val="00AB1C1D"/>
    <w:rsid w:val="00AB20C1"/>
    <w:rsid w:val="00AB30A7"/>
    <w:rsid w:val="00AB30AB"/>
    <w:rsid w:val="00AB3A13"/>
    <w:rsid w:val="00AB5FB0"/>
    <w:rsid w:val="00AC2C04"/>
    <w:rsid w:val="00AC54AB"/>
    <w:rsid w:val="00AC5CF1"/>
    <w:rsid w:val="00AC7271"/>
    <w:rsid w:val="00AD10C1"/>
    <w:rsid w:val="00AD2701"/>
    <w:rsid w:val="00AD36E1"/>
    <w:rsid w:val="00AD47A7"/>
    <w:rsid w:val="00AD5631"/>
    <w:rsid w:val="00AD577A"/>
    <w:rsid w:val="00AE0AC2"/>
    <w:rsid w:val="00AE2786"/>
    <w:rsid w:val="00AE2C29"/>
    <w:rsid w:val="00AE564E"/>
    <w:rsid w:val="00AE69DE"/>
    <w:rsid w:val="00AE7AA6"/>
    <w:rsid w:val="00AF2D93"/>
    <w:rsid w:val="00AF5325"/>
    <w:rsid w:val="00AF5768"/>
    <w:rsid w:val="00AF5F76"/>
    <w:rsid w:val="00AF6921"/>
    <w:rsid w:val="00AF6C29"/>
    <w:rsid w:val="00AF7B23"/>
    <w:rsid w:val="00AF7D45"/>
    <w:rsid w:val="00B00533"/>
    <w:rsid w:val="00B00C96"/>
    <w:rsid w:val="00B03CF3"/>
    <w:rsid w:val="00B0692D"/>
    <w:rsid w:val="00B11E0B"/>
    <w:rsid w:val="00B12836"/>
    <w:rsid w:val="00B12C70"/>
    <w:rsid w:val="00B14634"/>
    <w:rsid w:val="00B14A55"/>
    <w:rsid w:val="00B14EBD"/>
    <w:rsid w:val="00B15B27"/>
    <w:rsid w:val="00B168A5"/>
    <w:rsid w:val="00B202EB"/>
    <w:rsid w:val="00B208D4"/>
    <w:rsid w:val="00B21126"/>
    <w:rsid w:val="00B22F51"/>
    <w:rsid w:val="00B26762"/>
    <w:rsid w:val="00B27591"/>
    <w:rsid w:val="00B30986"/>
    <w:rsid w:val="00B31A1A"/>
    <w:rsid w:val="00B32C69"/>
    <w:rsid w:val="00B33886"/>
    <w:rsid w:val="00B360FD"/>
    <w:rsid w:val="00B365DC"/>
    <w:rsid w:val="00B377B0"/>
    <w:rsid w:val="00B37EDA"/>
    <w:rsid w:val="00B401EE"/>
    <w:rsid w:val="00B40CCB"/>
    <w:rsid w:val="00B416B3"/>
    <w:rsid w:val="00B430A2"/>
    <w:rsid w:val="00B4487A"/>
    <w:rsid w:val="00B44ED7"/>
    <w:rsid w:val="00B459E5"/>
    <w:rsid w:val="00B45C60"/>
    <w:rsid w:val="00B463FA"/>
    <w:rsid w:val="00B46CF9"/>
    <w:rsid w:val="00B47354"/>
    <w:rsid w:val="00B534C9"/>
    <w:rsid w:val="00B5483D"/>
    <w:rsid w:val="00B54F5F"/>
    <w:rsid w:val="00B55C4B"/>
    <w:rsid w:val="00B55EB7"/>
    <w:rsid w:val="00B60442"/>
    <w:rsid w:val="00B604D6"/>
    <w:rsid w:val="00B613DD"/>
    <w:rsid w:val="00B61BEC"/>
    <w:rsid w:val="00B61C43"/>
    <w:rsid w:val="00B6345E"/>
    <w:rsid w:val="00B63756"/>
    <w:rsid w:val="00B63773"/>
    <w:rsid w:val="00B64354"/>
    <w:rsid w:val="00B658B7"/>
    <w:rsid w:val="00B66A30"/>
    <w:rsid w:val="00B66CA6"/>
    <w:rsid w:val="00B67110"/>
    <w:rsid w:val="00B67C04"/>
    <w:rsid w:val="00B7041D"/>
    <w:rsid w:val="00B71B16"/>
    <w:rsid w:val="00B72779"/>
    <w:rsid w:val="00B72D01"/>
    <w:rsid w:val="00B74D9E"/>
    <w:rsid w:val="00B771A7"/>
    <w:rsid w:val="00B771E0"/>
    <w:rsid w:val="00B806B7"/>
    <w:rsid w:val="00B827FA"/>
    <w:rsid w:val="00B82A0B"/>
    <w:rsid w:val="00B83848"/>
    <w:rsid w:val="00B853B0"/>
    <w:rsid w:val="00B86765"/>
    <w:rsid w:val="00B879E4"/>
    <w:rsid w:val="00B91665"/>
    <w:rsid w:val="00B91CA8"/>
    <w:rsid w:val="00B93635"/>
    <w:rsid w:val="00B94E81"/>
    <w:rsid w:val="00B9587A"/>
    <w:rsid w:val="00B97427"/>
    <w:rsid w:val="00B97657"/>
    <w:rsid w:val="00BA079D"/>
    <w:rsid w:val="00BA0E80"/>
    <w:rsid w:val="00BA240B"/>
    <w:rsid w:val="00BA4CC8"/>
    <w:rsid w:val="00BA56D2"/>
    <w:rsid w:val="00BA5827"/>
    <w:rsid w:val="00BA797A"/>
    <w:rsid w:val="00BB0E79"/>
    <w:rsid w:val="00BB18E3"/>
    <w:rsid w:val="00BB276F"/>
    <w:rsid w:val="00BB44E7"/>
    <w:rsid w:val="00BB629F"/>
    <w:rsid w:val="00BB78AE"/>
    <w:rsid w:val="00BC1863"/>
    <w:rsid w:val="00BC5447"/>
    <w:rsid w:val="00BC56D0"/>
    <w:rsid w:val="00BC5984"/>
    <w:rsid w:val="00BC5E4E"/>
    <w:rsid w:val="00BC67D6"/>
    <w:rsid w:val="00BC6B27"/>
    <w:rsid w:val="00BC7973"/>
    <w:rsid w:val="00BD06A2"/>
    <w:rsid w:val="00BD2782"/>
    <w:rsid w:val="00BD2A03"/>
    <w:rsid w:val="00BD548B"/>
    <w:rsid w:val="00BD54D4"/>
    <w:rsid w:val="00BE02D4"/>
    <w:rsid w:val="00BE05CC"/>
    <w:rsid w:val="00BE0C3E"/>
    <w:rsid w:val="00BE18E5"/>
    <w:rsid w:val="00BE2C8A"/>
    <w:rsid w:val="00BE371C"/>
    <w:rsid w:val="00BE3F3F"/>
    <w:rsid w:val="00BE4719"/>
    <w:rsid w:val="00BE4D2F"/>
    <w:rsid w:val="00BE5B19"/>
    <w:rsid w:val="00BE7390"/>
    <w:rsid w:val="00BE7773"/>
    <w:rsid w:val="00BF02C0"/>
    <w:rsid w:val="00BF0453"/>
    <w:rsid w:val="00BF092E"/>
    <w:rsid w:val="00BF1A40"/>
    <w:rsid w:val="00BF1B6D"/>
    <w:rsid w:val="00BF29E9"/>
    <w:rsid w:val="00BF308D"/>
    <w:rsid w:val="00BF3CF1"/>
    <w:rsid w:val="00BF3E1B"/>
    <w:rsid w:val="00BF3E36"/>
    <w:rsid w:val="00C00A49"/>
    <w:rsid w:val="00C01032"/>
    <w:rsid w:val="00C01222"/>
    <w:rsid w:val="00C01B91"/>
    <w:rsid w:val="00C04996"/>
    <w:rsid w:val="00C050DC"/>
    <w:rsid w:val="00C05556"/>
    <w:rsid w:val="00C059E9"/>
    <w:rsid w:val="00C0751E"/>
    <w:rsid w:val="00C07EA3"/>
    <w:rsid w:val="00C10570"/>
    <w:rsid w:val="00C10822"/>
    <w:rsid w:val="00C11BDD"/>
    <w:rsid w:val="00C11EA0"/>
    <w:rsid w:val="00C13AE1"/>
    <w:rsid w:val="00C169DB"/>
    <w:rsid w:val="00C20171"/>
    <w:rsid w:val="00C20306"/>
    <w:rsid w:val="00C20864"/>
    <w:rsid w:val="00C21960"/>
    <w:rsid w:val="00C23209"/>
    <w:rsid w:val="00C24F8E"/>
    <w:rsid w:val="00C25246"/>
    <w:rsid w:val="00C25339"/>
    <w:rsid w:val="00C263D7"/>
    <w:rsid w:val="00C314CA"/>
    <w:rsid w:val="00C31E9F"/>
    <w:rsid w:val="00C322EB"/>
    <w:rsid w:val="00C3578C"/>
    <w:rsid w:val="00C359EC"/>
    <w:rsid w:val="00C35C20"/>
    <w:rsid w:val="00C3685A"/>
    <w:rsid w:val="00C377CB"/>
    <w:rsid w:val="00C42609"/>
    <w:rsid w:val="00C4463E"/>
    <w:rsid w:val="00C45048"/>
    <w:rsid w:val="00C46970"/>
    <w:rsid w:val="00C52905"/>
    <w:rsid w:val="00C52FB9"/>
    <w:rsid w:val="00C534B5"/>
    <w:rsid w:val="00C56117"/>
    <w:rsid w:val="00C569F8"/>
    <w:rsid w:val="00C56B5F"/>
    <w:rsid w:val="00C57137"/>
    <w:rsid w:val="00C57694"/>
    <w:rsid w:val="00C6060D"/>
    <w:rsid w:val="00C626E0"/>
    <w:rsid w:val="00C6359A"/>
    <w:rsid w:val="00C63A2B"/>
    <w:rsid w:val="00C641C9"/>
    <w:rsid w:val="00C64458"/>
    <w:rsid w:val="00C649AF"/>
    <w:rsid w:val="00C64ED5"/>
    <w:rsid w:val="00C65FE6"/>
    <w:rsid w:val="00C67302"/>
    <w:rsid w:val="00C75880"/>
    <w:rsid w:val="00C76942"/>
    <w:rsid w:val="00C80151"/>
    <w:rsid w:val="00C804E7"/>
    <w:rsid w:val="00C80789"/>
    <w:rsid w:val="00C80840"/>
    <w:rsid w:val="00C81F2B"/>
    <w:rsid w:val="00C82069"/>
    <w:rsid w:val="00C82228"/>
    <w:rsid w:val="00C82CDB"/>
    <w:rsid w:val="00C83ADA"/>
    <w:rsid w:val="00C84244"/>
    <w:rsid w:val="00C85A2E"/>
    <w:rsid w:val="00C85F6D"/>
    <w:rsid w:val="00C862D5"/>
    <w:rsid w:val="00C91639"/>
    <w:rsid w:val="00C919DE"/>
    <w:rsid w:val="00C93CEA"/>
    <w:rsid w:val="00C97049"/>
    <w:rsid w:val="00CA082C"/>
    <w:rsid w:val="00CA1A3D"/>
    <w:rsid w:val="00CA1F39"/>
    <w:rsid w:val="00CA22D4"/>
    <w:rsid w:val="00CA55D3"/>
    <w:rsid w:val="00CB0D27"/>
    <w:rsid w:val="00CB2888"/>
    <w:rsid w:val="00CB4484"/>
    <w:rsid w:val="00CB4FFD"/>
    <w:rsid w:val="00CB5C21"/>
    <w:rsid w:val="00CB72DB"/>
    <w:rsid w:val="00CB7913"/>
    <w:rsid w:val="00CC28D6"/>
    <w:rsid w:val="00CC28DD"/>
    <w:rsid w:val="00CC5959"/>
    <w:rsid w:val="00CC6D7A"/>
    <w:rsid w:val="00CC7346"/>
    <w:rsid w:val="00CC7441"/>
    <w:rsid w:val="00CC7D07"/>
    <w:rsid w:val="00CD137B"/>
    <w:rsid w:val="00CD311A"/>
    <w:rsid w:val="00CD3A2C"/>
    <w:rsid w:val="00CD4FC3"/>
    <w:rsid w:val="00CD5047"/>
    <w:rsid w:val="00CD6841"/>
    <w:rsid w:val="00CD7585"/>
    <w:rsid w:val="00CD7F02"/>
    <w:rsid w:val="00CE3039"/>
    <w:rsid w:val="00CE30DF"/>
    <w:rsid w:val="00CE4555"/>
    <w:rsid w:val="00CE49BA"/>
    <w:rsid w:val="00CE4DDA"/>
    <w:rsid w:val="00CE593B"/>
    <w:rsid w:val="00CE6BBF"/>
    <w:rsid w:val="00CF04AA"/>
    <w:rsid w:val="00CF1AC1"/>
    <w:rsid w:val="00CF2205"/>
    <w:rsid w:val="00CF563F"/>
    <w:rsid w:val="00CF59AA"/>
    <w:rsid w:val="00CF5D0A"/>
    <w:rsid w:val="00D00027"/>
    <w:rsid w:val="00D01755"/>
    <w:rsid w:val="00D01CFD"/>
    <w:rsid w:val="00D029A7"/>
    <w:rsid w:val="00D03F3F"/>
    <w:rsid w:val="00D043AC"/>
    <w:rsid w:val="00D05141"/>
    <w:rsid w:val="00D05428"/>
    <w:rsid w:val="00D100E1"/>
    <w:rsid w:val="00D102A6"/>
    <w:rsid w:val="00D1126E"/>
    <w:rsid w:val="00D1161E"/>
    <w:rsid w:val="00D12C23"/>
    <w:rsid w:val="00D173B0"/>
    <w:rsid w:val="00D205E4"/>
    <w:rsid w:val="00D21A06"/>
    <w:rsid w:val="00D2266B"/>
    <w:rsid w:val="00D22EC5"/>
    <w:rsid w:val="00D23471"/>
    <w:rsid w:val="00D24169"/>
    <w:rsid w:val="00D243B3"/>
    <w:rsid w:val="00D2496F"/>
    <w:rsid w:val="00D25848"/>
    <w:rsid w:val="00D25FB0"/>
    <w:rsid w:val="00D2687E"/>
    <w:rsid w:val="00D27AA4"/>
    <w:rsid w:val="00D306FB"/>
    <w:rsid w:val="00D30DF1"/>
    <w:rsid w:val="00D31D00"/>
    <w:rsid w:val="00D328C6"/>
    <w:rsid w:val="00D3370B"/>
    <w:rsid w:val="00D33FD9"/>
    <w:rsid w:val="00D3412F"/>
    <w:rsid w:val="00D3657D"/>
    <w:rsid w:val="00D3669B"/>
    <w:rsid w:val="00D3720C"/>
    <w:rsid w:val="00D37A1B"/>
    <w:rsid w:val="00D42AD4"/>
    <w:rsid w:val="00D43DAC"/>
    <w:rsid w:val="00D45222"/>
    <w:rsid w:val="00D51C33"/>
    <w:rsid w:val="00D52C66"/>
    <w:rsid w:val="00D52F1E"/>
    <w:rsid w:val="00D53224"/>
    <w:rsid w:val="00D53E22"/>
    <w:rsid w:val="00D54666"/>
    <w:rsid w:val="00D551FC"/>
    <w:rsid w:val="00D567B0"/>
    <w:rsid w:val="00D60A32"/>
    <w:rsid w:val="00D62502"/>
    <w:rsid w:val="00D63E91"/>
    <w:rsid w:val="00D666B4"/>
    <w:rsid w:val="00D6729C"/>
    <w:rsid w:val="00D67C46"/>
    <w:rsid w:val="00D7322C"/>
    <w:rsid w:val="00D749A7"/>
    <w:rsid w:val="00D74BE1"/>
    <w:rsid w:val="00D75EBC"/>
    <w:rsid w:val="00D76B0C"/>
    <w:rsid w:val="00D800DF"/>
    <w:rsid w:val="00D81A10"/>
    <w:rsid w:val="00D835B0"/>
    <w:rsid w:val="00D87021"/>
    <w:rsid w:val="00D90885"/>
    <w:rsid w:val="00D92235"/>
    <w:rsid w:val="00D92F61"/>
    <w:rsid w:val="00D930BD"/>
    <w:rsid w:val="00D93D3F"/>
    <w:rsid w:val="00D94CFC"/>
    <w:rsid w:val="00D9536B"/>
    <w:rsid w:val="00D954C6"/>
    <w:rsid w:val="00D95A12"/>
    <w:rsid w:val="00D96501"/>
    <w:rsid w:val="00D97357"/>
    <w:rsid w:val="00DA0228"/>
    <w:rsid w:val="00DA0D83"/>
    <w:rsid w:val="00DA0F5F"/>
    <w:rsid w:val="00DA0FFC"/>
    <w:rsid w:val="00DA2B37"/>
    <w:rsid w:val="00DA3F45"/>
    <w:rsid w:val="00DA517E"/>
    <w:rsid w:val="00DA6B1A"/>
    <w:rsid w:val="00DB0893"/>
    <w:rsid w:val="00DB15CD"/>
    <w:rsid w:val="00DB33A1"/>
    <w:rsid w:val="00DB3662"/>
    <w:rsid w:val="00DB3A95"/>
    <w:rsid w:val="00DB7C64"/>
    <w:rsid w:val="00DB7FD0"/>
    <w:rsid w:val="00DC182B"/>
    <w:rsid w:val="00DC1E11"/>
    <w:rsid w:val="00DC3811"/>
    <w:rsid w:val="00DC3913"/>
    <w:rsid w:val="00DC3A00"/>
    <w:rsid w:val="00DC3E7C"/>
    <w:rsid w:val="00DC584A"/>
    <w:rsid w:val="00DC657B"/>
    <w:rsid w:val="00DC6619"/>
    <w:rsid w:val="00DC69C2"/>
    <w:rsid w:val="00DD048E"/>
    <w:rsid w:val="00DD11A3"/>
    <w:rsid w:val="00DD2461"/>
    <w:rsid w:val="00DD5F9D"/>
    <w:rsid w:val="00DD6880"/>
    <w:rsid w:val="00DE196A"/>
    <w:rsid w:val="00DE1B75"/>
    <w:rsid w:val="00DE2509"/>
    <w:rsid w:val="00DE2B25"/>
    <w:rsid w:val="00DE2BF6"/>
    <w:rsid w:val="00DE2FD7"/>
    <w:rsid w:val="00DE338A"/>
    <w:rsid w:val="00DE45A8"/>
    <w:rsid w:val="00DE5383"/>
    <w:rsid w:val="00DE7E45"/>
    <w:rsid w:val="00DF506F"/>
    <w:rsid w:val="00DF658B"/>
    <w:rsid w:val="00DF691F"/>
    <w:rsid w:val="00E00E56"/>
    <w:rsid w:val="00E01093"/>
    <w:rsid w:val="00E017D2"/>
    <w:rsid w:val="00E026D3"/>
    <w:rsid w:val="00E045A8"/>
    <w:rsid w:val="00E05A81"/>
    <w:rsid w:val="00E06422"/>
    <w:rsid w:val="00E078A6"/>
    <w:rsid w:val="00E111FB"/>
    <w:rsid w:val="00E13F00"/>
    <w:rsid w:val="00E1605E"/>
    <w:rsid w:val="00E17892"/>
    <w:rsid w:val="00E20846"/>
    <w:rsid w:val="00E220D9"/>
    <w:rsid w:val="00E237BA"/>
    <w:rsid w:val="00E238B9"/>
    <w:rsid w:val="00E23CE0"/>
    <w:rsid w:val="00E245AD"/>
    <w:rsid w:val="00E261FC"/>
    <w:rsid w:val="00E2687A"/>
    <w:rsid w:val="00E269FB"/>
    <w:rsid w:val="00E270D8"/>
    <w:rsid w:val="00E274EF"/>
    <w:rsid w:val="00E32483"/>
    <w:rsid w:val="00E33C8C"/>
    <w:rsid w:val="00E33DA9"/>
    <w:rsid w:val="00E3436B"/>
    <w:rsid w:val="00E3463C"/>
    <w:rsid w:val="00E3562E"/>
    <w:rsid w:val="00E368AB"/>
    <w:rsid w:val="00E378E8"/>
    <w:rsid w:val="00E40938"/>
    <w:rsid w:val="00E40F2B"/>
    <w:rsid w:val="00E41046"/>
    <w:rsid w:val="00E4119B"/>
    <w:rsid w:val="00E4135A"/>
    <w:rsid w:val="00E415CF"/>
    <w:rsid w:val="00E42A72"/>
    <w:rsid w:val="00E42C83"/>
    <w:rsid w:val="00E42D6C"/>
    <w:rsid w:val="00E47577"/>
    <w:rsid w:val="00E503E0"/>
    <w:rsid w:val="00E51801"/>
    <w:rsid w:val="00E51862"/>
    <w:rsid w:val="00E51E98"/>
    <w:rsid w:val="00E536A7"/>
    <w:rsid w:val="00E53BB3"/>
    <w:rsid w:val="00E54F5E"/>
    <w:rsid w:val="00E55609"/>
    <w:rsid w:val="00E5580A"/>
    <w:rsid w:val="00E55CE2"/>
    <w:rsid w:val="00E56390"/>
    <w:rsid w:val="00E611B1"/>
    <w:rsid w:val="00E63DBE"/>
    <w:rsid w:val="00E64208"/>
    <w:rsid w:val="00E660BA"/>
    <w:rsid w:val="00E6612B"/>
    <w:rsid w:val="00E66556"/>
    <w:rsid w:val="00E66909"/>
    <w:rsid w:val="00E66BE9"/>
    <w:rsid w:val="00E66F14"/>
    <w:rsid w:val="00E70A9D"/>
    <w:rsid w:val="00E72055"/>
    <w:rsid w:val="00E720BB"/>
    <w:rsid w:val="00E74BBB"/>
    <w:rsid w:val="00E751A5"/>
    <w:rsid w:val="00E7677F"/>
    <w:rsid w:val="00E80C57"/>
    <w:rsid w:val="00E80E62"/>
    <w:rsid w:val="00E82ED9"/>
    <w:rsid w:val="00E83305"/>
    <w:rsid w:val="00E838F5"/>
    <w:rsid w:val="00E844A0"/>
    <w:rsid w:val="00E86BAE"/>
    <w:rsid w:val="00E87BC3"/>
    <w:rsid w:val="00E90C0B"/>
    <w:rsid w:val="00E9251C"/>
    <w:rsid w:val="00E928E9"/>
    <w:rsid w:val="00E92CFA"/>
    <w:rsid w:val="00E92D52"/>
    <w:rsid w:val="00E92D80"/>
    <w:rsid w:val="00E934FE"/>
    <w:rsid w:val="00E939D8"/>
    <w:rsid w:val="00E9512B"/>
    <w:rsid w:val="00E95DC3"/>
    <w:rsid w:val="00EA0857"/>
    <w:rsid w:val="00EA16B6"/>
    <w:rsid w:val="00EA16D9"/>
    <w:rsid w:val="00EA2B40"/>
    <w:rsid w:val="00EA37FC"/>
    <w:rsid w:val="00EA3A1A"/>
    <w:rsid w:val="00EA54D0"/>
    <w:rsid w:val="00EA720D"/>
    <w:rsid w:val="00EA7945"/>
    <w:rsid w:val="00EB0956"/>
    <w:rsid w:val="00EB0CD0"/>
    <w:rsid w:val="00EB1365"/>
    <w:rsid w:val="00EB203C"/>
    <w:rsid w:val="00EB3423"/>
    <w:rsid w:val="00EB3D8F"/>
    <w:rsid w:val="00EB4A42"/>
    <w:rsid w:val="00EB58F5"/>
    <w:rsid w:val="00EB5EB1"/>
    <w:rsid w:val="00EB6CFA"/>
    <w:rsid w:val="00EB7602"/>
    <w:rsid w:val="00EB7C8D"/>
    <w:rsid w:val="00EB7E41"/>
    <w:rsid w:val="00EC059C"/>
    <w:rsid w:val="00EC0B17"/>
    <w:rsid w:val="00EC103F"/>
    <w:rsid w:val="00EC14A8"/>
    <w:rsid w:val="00EC397A"/>
    <w:rsid w:val="00EC436A"/>
    <w:rsid w:val="00EC47DE"/>
    <w:rsid w:val="00EC4BF7"/>
    <w:rsid w:val="00EC580A"/>
    <w:rsid w:val="00EC683D"/>
    <w:rsid w:val="00EC6A0F"/>
    <w:rsid w:val="00EC7416"/>
    <w:rsid w:val="00ED0C05"/>
    <w:rsid w:val="00ED2A18"/>
    <w:rsid w:val="00ED415C"/>
    <w:rsid w:val="00ED6535"/>
    <w:rsid w:val="00EE18D4"/>
    <w:rsid w:val="00EE24F9"/>
    <w:rsid w:val="00EE3930"/>
    <w:rsid w:val="00EE3D6D"/>
    <w:rsid w:val="00EE4980"/>
    <w:rsid w:val="00EE600A"/>
    <w:rsid w:val="00EE769E"/>
    <w:rsid w:val="00EF0EF4"/>
    <w:rsid w:val="00EF1B37"/>
    <w:rsid w:val="00EF22C5"/>
    <w:rsid w:val="00EF4D24"/>
    <w:rsid w:val="00EF6539"/>
    <w:rsid w:val="00F02098"/>
    <w:rsid w:val="00F024F3"/>
    <w:rsid w:val="00F04B1C"/>
    <w:rsid w:val="00F04B27"/>
    <w:rsid w:val="00F05778"/>
    <w:rsid w:val="00F06988"/>
    <w:rsid w:val="00F10518"/>
    <w:rsid w:val="00F10B35"/>
    <w:rsid w:val="00F11C69"/>
    <w:rsid w:val="00F13427"/>
    <w:rsid w:val="00F142E7"/>
    <w:rsid w:val="00F153F5"/>
    <w:rsid w:val="00F15511"/>
    <w:rsid w:val="00F15E14"/>
    <w:rsid w:val="00F17041"/>
    <w:rsid w:val="00F20C6B"/>
    <w:rsid w:val="00F20D86"/>
    <w:rsid w:val="00F21E55"/>
    <w:rsid w:val="00F26583"/>
    <w:rsid w:val="00F27382"/>
    <w:rsid w:val="00F2755C"/>
    <w:rsid w:val="00F320AB"/>
    <w:rsid w:val="00F32DE5"/>
    <w:rsid w:val="00F33FC4"/>
    <w:rsid w:val="00F3473E"/>
    <w:rsid w:val="00F34D63"/>
    <w:rsid w:val="00F42D87"/>
    <w:rsid w:val="00F45449"/>
    <w:rsid w:val="00F50476"/>
    <w:rsid w:val="00F51B69"/>
    <w:rsid w:val="00F53666"/>
    <w:rsid w:val="00F53B69"/>
    <w:rsid w:val="00F53C99"/>
    <w:rsid w:val="00F54913"/>
    <w:rsid w:val="00F54BEA"/>
    <w:rsid w:val="00F54C38"/>
    <w:rsid w:val="00F57B8D"/>
    <w:rsid w:val="00F61813"/>
    <w:rsid w:val="00F62111"/>
    <w:rsid w:val="00F62E0C"/>
    <w:rsid w:val="00F62EBF"/>
    <w:rsid w:val="00F63760"/>
    <w:rsid w:val="00F642B9"/>
    <w:rsid w:val="00F66223"/>
    <w:rsid w:val="00F669EF"/>
    <w:rsid w:val="00F70EFF"/>
    <w:rsid w:val="00F719F1"/>
    <w:rsid w:val="00F72C88"/>
    <w:rsid w:val="00F7486C"/>
    <w:rsid w:val="00F7526D"/>
    <w:rsid w:val="00F753FF"/>
    <w:rsid w:val="00F76015"/>
    <w:rsid w:val="00F76564"/>
    <w:rsid w:val="00F84104"/>
    <w:rsid w:val="00F84860"/>
    <w:rsid w:val="00F84902"/>
    <w:rsid w:val="00F85BCF"/>
    <w:rsid w:val="00F85C98"/>
    <w:rsid w:val="00F91874"/>
    <w:rsid w:val="00F91F4E"/>
    <w:rsid w:val="00F91FB8"/>
    <w:rsid w:val="00F9532B"/>
    <w:rsid w:val="00F97ADC"/>
    <w:rsid w:val="00FA0105"/>
    <w:rsid w:val="00FA0276"/>
    <w:rsid w:val="00FA1495"/>
    <w:rsid w:val="00FA25AD"/>
    <w:rsid w:val="00FA394A"/>
    <w:rsid w:val="00FA3BF4"/>
    <w:rsid w:val="00FA3BF6"/>
    <w:rsid w:val="00FA49F8"/>
    <w:rsid w:val="00FA575D"/>
    <w:rsid w:val="00FA5AB6"/>
    <w:rsid w:val="00FA5DE1"/>
    <w:rsid w:val="00FA6AD7"/>
    <w:rsid w:val="00FA74D9"/>
    <w:rsid w:val="00FB102C"/>
    <w:rsid w:val="00FB2D20"/>
    <w:rsid w:val="00FB3442"/>
    <w:rsid w:val="00FB3475"/>
    <w:rsid w:val="00FB4F77"/>
    <w:rsid w:val="00FB4F85"/>
    <w:rsid w:val="00FB58B3"/>
    <w:rsid w:val="00FB6BA7"/>
    <w:rsid w:val="00FC0564"/>
    <w:rsid w:val="00FC48DA"/>
    <w:rsid w:val="00FC4C54"/>
    <w:rsid w:val="00FC51CE"/>
    <w:rsid w:val="00FC58A2"/>
    <w:rsid w:val="00FD16B1"/>
    <w:rsid w:val="00FD2495"/>
    <w:rsid w:val="00FD2AA8"/>
    <w:rsid w:val="00FD2D16"/>
    <w:rsid w:val="00FD48D1"/>
    <w:rsid w:val="00FE11FD"/>
    <w:rsid w:val="00FE3915"/>
    <w:rsid w:val="00FE4346"/>
    <w:rsid w:val="00FE449A"/>
    <w:rsid w:val="00FE6E20"/>
    <w:rsid w:val="00FE761D"/>
    <w:rsid w:val="00FE7788"/>
    <w:rsid w:val="00FF35FA"/>
    <w:rsid w:val="00FF3A68"/>
    <w:rsid w:val="00FF44EB"/>
    <w:rsid w:val="00FF480E"/>
    <w:rsid w:val="00FF5DD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8ACEAD"/>
  <w15:chartTrackingRefBased/>
  <w15:docId w15:val="{0BAD89D9-D6B3-4DCF-9AD1-F8316AD9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AA8"/>
  </w:style>
  <w:style w:type="paragraph" w:styleId="Footer">
    <w:name w:val="footer"/>
    <w:basedOn w:val="Normal"/>
    <w:link w:val="FooterChar"/>
    <w:uiPriority w:val="99"/>
    <w:unhideWhenUsed/>
    <w:rsid w:val="00FD2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 Stepanov</dc:creator>
  <cp:keywords/>
  <dc:description/>
  <cp:lastModifiedBy>Daktilobiro03</cp:lastModifiedBy>
  <cp:revision>4</cp:revision>
  <cp:lastPrinted>2026-05-07T06:50:00Z</cp:lastPrinted>
  <dcterms:created xsi:type="dcterms:W3CDTF">2026-06-19T11:03:00Z</dcterms:created>
  <dcterms:modified xsi:type="dcterms:W3CDTF">2026-06-19T11:54:00Z</dcterms:modified>
</cp:coreProperties>
</file>